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2DBE" w:rsidTr="00EF44C4">
        <w:tc>
          <w:tcPr>
            <w:tcW w:w="4785" w:type="dxa"/>
          </w:tcPr>
          <w:p w:rsidR="00002DBE" w:rsidRDefault="00002DBE" w:rsidP="004F13A2">
            <w:pPr>
              <w:ind w:firstLine="0"/>
              <w:jc w:val="left"/>
            </w:pPr>
            <w:r w:rsidRPr="00874DCE">
              <w:t>Принят</w:t>
            </w:r>
            <w:r>
              <w:t>о</w:t>
            </w:r>
            <w:r w:rsidRPr="00874DCE">
              <w:t>  </w:t>
            </w:r>
            <w:r>
              <w:t>общим собранием работников МКДОУ</w:t>
            </w:r>
            <w:r w:rsidR="004F13A2">
              <w:t xml:space="preserve"> «</w:t>
            </w:r>
            <w:r>
              <w:t xml:space="preserve"> ЦРР</w:t>
            </w:r>
            <w:r w:rsidR="003B3998">
              <w:t> </w:t>
            </w:r>
            <w:r>
              <w:t xml:space="preserve"> – ДС</w:t>
            </w:r>
            <w:r w:rsidR="005C362E">
              <w:t xml:space="preserve">    </w:t>
            </w:r>
            <w:r>
              <w:t xml:space="preserve"> № 17 «Колокольчик»</w:t>
            </w:r>
          </w:p>
          <w:p w:rsidR="00002DBE" w:rsidRDefault="00D00655" w:rsidP="004F13A2">
            <w:pPr>
              <w:ind w:firstLine="0"/>
              <w:jc w:val="left"/>
            </w:pPr>
            <w:r>
              <w:t xml:space="preserve">протокол №     </w:t>
            </w:r>
            <w:r w:rsidR="00002DBE">
              <w:t xml:space="preserve"> от  </w:t>
            </w:r>
            <w:r w:rsidR="00470CAB">
              <w:t>30</w:t>
            </w:r>
            <w:r w:rsidR="00002DBE">
              <w:t>.0</w:t>
            </w:r>
            <w:r w:rsidR="004F13A2">
              <w:t>1</w:t>
            </w:r>
            <w:r w:rsidR="00002DBE">
              <w:t>.201</w:t>
            </w:r>
            <w:r w:rsidR="00470CAB">
              <w:t>7</w:t>
            </w:r>
            <w:r w:rsidR="00002DBE">
              <w:t xml:space="preserve"> г.</w:t>
            </w:r>
          </w:p>
          <w:p w:rsidR="00002DBE" w:rsidRDefault="00002DBE" w:rsidP="00EF44C4">
            <w:pPr>
              <w:ind w:firstLine="0"/>
            </w:pPr>
          </w:p>
        </w:tc>
        <w:tc>
          <w:tcPr>
            <w:tcW w:w="4786" w:type="dxa"/>
          </w:tcPr>
          <w:p w:rsidR="00002DBE" w:rsidRPr="00874DCE" w:rsidRDefault="00002DBE" w:rsidP="00EF44C4">
            <w:pPr>
              <w:ind w:firstLine="35"/>
            </w:pPr>
            <w:r w:rsidRPr="00874DCE">
              <w:t>Утверждаю.</w:t>
            </w:r>
          </w:p>
          <w:p w:rsidR="00002DBE" w:rsidRPr="00874DCE" w:rsidRDefault="00002DBE" w:rsidP="00EF44C4">
            <w:pPr>
              <w:ind w:firstLine="35"/>
            </w:pPr>
            <w:r w:rsidRPr="00874DCE">
              <w:t xml:space="preserve">Заведующий </w:t>
            </w:r>
            <w:r>
              <w:t>МКДОУ ЦРР – ДС№ 17 «Колокольчик»</w:t>
            </w:r>
          </w:p>
          <w:p w:rsidR="00002DBE" w:rsidRDefault="00002DBE" w:rsidP="00EF44C4">
            <w:pPr>
              <w:ind w:firstLine="35"/>
            </w:pPr>
            <w:r w:rsidRPr="00874DCE">
              <w:t xml:space="preserve">__________ </w:t>
            </w:r>
            <w:proofErr w:type="spellStart"/>
            <w:r>
              <w:t>А.П.Кадиева</w:t>
            </w:r>
            <w:proofErr w:type="spellEnd"/>
          </w:p>
          <w:p w:rsidR="00002DBE" w:rsidRPr="00874DCE" w:rsidRDefault="00002DBE" w:rsidP="00EF44C4">
            <w:pPr>
              <w:ind w:firstLine="35"/>
            </w:pPr>
            <w:r>
              <w:t xml:space="preserve">приказ от  </w:t>
            </w:r>
            <w:r w:rsidR="00470CAB">
              <w:t>30</w:t>
            </w:r>
            <w:r>
              <w:t>.0</w:t>
            </w:r>
            <w:r w:rsidR="004F13A2">
              <w:t>1</w:t>
            </w:r>
            <w:r>
              <w:t>.201</w:t>
            </w:r>
            <w:r w:rsidR="00470CAB">
              <w:t>7</w:t>
            </w:r>
            <w:r>
              <w:t xml:space="preserve"> №</w:t>
            </w:r>
            <w:r w:rsidR="00470CAB">
              <w:t>66</w:t>
            </w:r>
          </w:p>
          <w:p w:rsidR="00002DBE" w:rsidRDefault="00002DBE" w:rsidP="00EF44C4">
            <w:pPr>
              <w:ind w:firstLine="0"/>
            </w:pPr>
          </w:p>
        </w:tc>
      </w:tr>
      <w:tr w:rsidR="00002DBE" w:rsidTr="00EF44C4">
        <w:tc>
          <w:tcPr>
            <w:tcW w:w="4785" w:type="dxa"/>
          </w:tcPr>
          <w:p w:rsidR="00002DBE" w:rsidRPr="00874DCE" w:rsidRDefault="00002DBE" w:rsidP="00EF44C4">
            <w:pPr>
              <w:ind w:firstLine="0"/>
            </w:pPr>
            <w:r>
              <w:t xml:space="preserve"> </w:t>
            </w:r>
          </w:p>
        </w:tc>
        <w:tc>
          <w:tcPr>
            <w:tcW w:w="4786" w:type="dxa"/>
          </w:tcPr>
          <w:p w:rsidR="00002DBE" w:rsidRPr="00874DCE" w:rsidRDefault="00002DBE" w:rsidP="00EF44C4">
            <w:pPr>
              <w:ind w:firstLine="35"/>
            </w:pPr>
          </w:p>
        </w:tc>
      </w:tr>
    </w:tbl>
    <w:p w:rsidR="00002DBE" w:rsidRPr="00002DBE" w:rsidRDefault="00002DBE" w:rsidP="00002DBE">
      <w:pPr>
        <w:jc w:val="center"/>
        <w:rPr>
          <w:rFonts w:ascii="Times New Roman" w:eastAsia="Calibri" w:hAnsi="Times New Roman" w:cs="Times New Roman"/>
          <w:b/>
          <w:color w:val="000000"/>
          <w:sz w:val="40"/>
          <w:szCs w:val="32"/>
        </w:rPr>
      </w:pPr>
      <w:proofErr w:type="gramStart"/>
      <w:r w:rsidRPr="00002DBE">
        <w:rPr>
          <w:rFonts w:ascii="Times New Roman" w:eastAsia="Calibri" w:hAnsi="Times New Roman" w:cs="Times New Roman"/>
          <w:b/>
          <w:color w:val="000000"/>
          <w:sz w:val="40"/>
          <w:szCs w:val="32"/>
        </w:rPr>
        <w:t>П</w:t>
      </w:r>
      <w:proofErr w:type="gramEnd"/>
      <w:r w:rsidRPr="00002DBE">
        <w:rPr>
          <w:rFonts w:ascii="Times New Roman" w:eastAsia="Calibri" w:hAnsi="Times New Roman" w:cs="Times New Roman"/>
          <w:b/>
          <w:color w:val="000000"/>
          <w:sz w:val="40"/>
          <w:szCs w:val="32"/>
        </w:rPr>
        <w:t xml:space="preserve"> О Л О Ж Е Н И Е</w:t>
      </w:r>
    </w:p>
    <w:p w:rsidR="00002DBE" w:rsidRPr="00002DBE" w:rsidRDefault="00002DBE" w:rsidP="00002DB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</w:t>
      </w:r>
      <w:proofErr w:type="spellStart"/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антикоррупционной</w:t>
      </w:r>
      <w:proofErr w:type="spellEnd"/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политике</w:t>
      </w:r>
    </w:p>
    <w:p w:rsidR="00002DBE" w:rsidRPr="00002DBE" w:rsidRDefault="00002DBE" w:rsidP="00002DB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бюджетного дошкольного образовательного </w:t>
      </w:r>
    </w:p>
    <w:p w:rsidR="00002DBE" w:rsidRPr="00002DBE" w:rsidRDefault="00002DBE" w:rsidP="00002DBE">
      <w:pPr>
        <w:jc w:val="center"/>
        <w:rPr>
          <w:rFonts w:ascii="Times New Roman" w:eastAsia="Calibri" w:hAnsi="Times New Roman" w:cs="Times New Roman"/>
          <w:b/>
          <w:color w:val="000000"/>
          <w:sz w:val="44"/>
          <w:szCs w:val="36"/>
        </w:rPr>
      </w:pPr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учреждения </w:t>
      </w:r>
      <w:r w:rsidRPr="00002DBE">
        <w:rPr>
          <w:rFonts w:ascii="Times New Roman" w:hAnsi="Times New Roman" w:cs="Times New Roman"/>
          <w:b/>
          <w:sz w:val="28"/>
          <w:szCs w:val="28"/>
        </w:rPr>
        <w:t xml:space="preserve">центра развития ребенка - </w:t>
      </w:r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детского сада № </w:t>
      </w:r>
      <w:r w:rsidRPr="00002DBE">
        <w:rPr>
          <w:rFonts w:ascii="Times New Roman" w:hAnsi="Times New Roman" w:cs="Times New Roman"/>
          <w:b/>
          <w:sz w:val="28"/>
          <w:szCs w:val="28"/>
        </w:rPr>
        <w:t>17</w:t>
      </w:r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r w:rsidRPr="00002DBE">
        <w:rPr>
          <w:rFonts w:ascii="Times New Roman" w:hAnsi="Times New Roman" w:cs="Times New Roman"/>
          <w:b/>
          <w:sz w:val="28"/>
          <w:szCs w:val="28"/>
        </w:rPr>
        <w:t>Колокольчик</w:t>
      </w:r>
      <w:r w:rsidRPr="0000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 города Буйнакска</w:t>
      </w:r>
    </w:p>
    <w:p w:rsidR="00002DBE" w:rsidRPr="003309E4" w:rsidRDefault="00002DBE" w:rsidP="00002DBE">
      <w:pPr>
        <w:rPr>
          <w:rFonts w:eastAsia="Calibri"/>
          <w:color w:val="000000"/>
          <w:sz w:val="36"/>
          <w:szCs w:val="36"/>
        </w:rPr>
      </w:pPr>
    </w:p>
    <w:p w:rsidR="00002DBE" w:rsidRPr="00002DBE" w:rsidRDefault="00002DBE" w:rsidP="00002DBE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b/>
          <w:color w:val="000000"/>
          <w:sz w:val="28"/>
        </w:rPr>
        <w:t>1. Общие положения</w:t>
      </w:r>
    </w:p>
    <w:p w:rsidR="00002DBE" w:rsidRPr="00002DBE" w:rsidRDefault="00002DBE" w:rsidP="00002DBE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002DBE" w:rsidRPr="00002DBE" w:rsidRDefault="00002DBE" w:rsidP="00002DBE">
      <w:pPr>
        <w:numPr>
          <w:ilvl w:val="1"/>
          <w:numId w:val="1"/>
        </w:numPr>
        <w:tabs>
          <w:tab w:val="clear" w:pos="795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 xml:space="preserve">Настоящее Положение разработано для муниципального казенного дошкольного образовательного учреждения </w:t>
      </w:r>
      <w:r w:rsidRPr="00002DBE">
        <w:rPr>
          <w:rFonts w:ascii="Times New Roman" w:hAnsi="Times New Roman" w:cs="Times New Roman"/>
          <w:sz w:val="28"/>
        </w:rPr>
        <w:t xml:space="preserve">центра развития ребенка - </w:t>
      </w:r>
      <w:r w:rsidRPr="00002DBE">
        <w:rPr>
          <w:rFonts w:ascii="Times New Roman" w:eastAsia="Calibri" w:hAnsi="Times New Roman" w:cs="Times New Roman"/>
          <w:color w:val="000000"/>
          <w:sz w:val="28"/>
        </w:rPr>
        <w:t xml:space="preserve">детского сада № </w:t>
      </w:r>
      <w:r w:rsidRPr="00002DBE">
        <w:rPr>
          <w:rFonts w:ascii="Times New Roman" w:hAnsi="Times New Roman" w:cs="Times New Roman"/>
          <w:sz w:val="28"/>
        </w:rPr>
        <w:t>17</w:t>
      </w:r>
      <w:r w:rsidRPr="00002DBE">
        <w:rPr>
          <w:rFonts w:ascii="Times New Roman" w:eastAsia="Calibri" w:hAnsi="Times New Roman" w:cs="Times New Roman"/>
          <w:color w:val="000000"/>
          <w:sz w:val="28"/>
        </w:rPr>
        <w:t xml:space="preserve"> «</w:t>
      </w:r>
      <w:r w:rsidRPr="00002DBE">
        <w:rPr>
          <w:rFonts w:ascii="Times New Roman" w:hAnsi="Times New Roman" w:cs="Times New Roman"/>
          <w:sz w:val="28"/>
          <w:szCs w:val="28"/>
        </w:rPr>
        <w:t>Колокольчик</w:t>
      </w:r>
      <w:r w:rsidRPr="00002DBE">
        <w:rPr>
          <w:rFonts w:ascii="Times New Roman" w:eastAsia="Calibri" w:hAnsi="Times New Roman" w:cs="Times New Roman"/>
          <w:color w:val="000000"/>
          <w:sz w:val="28"/>
        </w:rPr>
        <w:t>» города Буйнакска (далее – ДОУ) в целях разработки и реализации в ДОУ конкретных мер и мероприятий, направленных на предупреждение и противодействие коррупции.</w:t>
      </w:r>
    </w:p>
    <w:p w:rsidR="00002DBE" w:rsidRPr="00002DBE" w:rsidRDefault="00002DBE" w:rsidP="00002DBE">
      <w:pPr>
        <w:numPr>
          <w:ilvl w:val="1"/>
          <w:numId w:val="1"/>
        </w:numPr>
        <w:tabs>
          <w:tab w:val="clear" w:pos="795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 xml:space="preserve">Основополагающими нормативными актами настоящего Положения являются: 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Федеральный закон от 25.12.2008 № 273-ФЗ «О противодействии коррупции»;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Кодекс Российской Федерации об административных правонарушениях;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Трудовой кодекс Российской Федерации (с изменениями).</w:t>
      </w:r>
    </w:p>
    <w:p w:rsidR="00002DBE" w:rsidRPr="00002DBE" w:rsidRDefault="00002DBE" w:rsidP="00002DBE">
      <w:pPr>
        <w:numPr>
          <w:ilvl w:val="1"/>
          <w:numId w:val="1"/>
        </w:numPr>
        <w:tabs>
          <w:tab w:val="clear" w:pos="795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Основные термины, используемые в настоящем Положении: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коррупция – злоупотребление служебным положением, дача взятки, получение взятки;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противодействие коррупции – деятельность органов местного самоуправления, организация и физических лиц в пределах их полномочий:</w:t>
      </w:r>
    </w:p>
    <w:p w:rsidR="00002DBE" w:rsidRPr="00002DBE" w:rsidRDefault="00002DBE" w:rsidP="00002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02DBE" w:rsidRPr="00002DBE" w:rsidRDefault="00002DBE" w:rsidP="00002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lastRenderedPageBreak/>
        <w:t>по выявлению, предупреждению, пресечению раскрытия и расследованию коррупционных правонарушений (борьба с коррупцией);</w:t>
      </w:r>
    </w:p>
    <w:p w:rsidR="00002DBE" w:rsidRPr="00002DBE" w:rsidRDefault="00002DBE" w:rsidP="00002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по минимизации и (или) ликвидации последствий коррупционных правонарушений;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взятка – получение должностным лицом лично или через посредника денег, ценных бумаг, иного имущества в пользу взяткодателя или представляемых им лиц;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002DBE">
        <w:rPr>
          <w:rFonts w:ascii="Times New Roman" w:eastAsia="Calibri" w:hAnsi="Times New Roman" w:cs="Times New Roman"/>
          <w:color w:val="000000"/>
          <w:sz w:val="28"/>
        </w:rPr>
        <w:t>– конфликт интересов – ситуация, при которой личная заинтересованность работника влияет или может повлиять на надлежащее исполнение им должнос</w:t>
      </w:r>
      <w:r w:rsidRPr="00002DBE">
        <w:rPr>
          <w:rFonts w:ascii="Times New Roman" w:hAnsi="Times New Roman" w:cs="Times New Roman"/>
          <w:sz w:val="28"/>
        </w:rPr>
        <w:t>тных обязанностей,</w:t>
      </w:r>
      <w:r w:rsidRPr="00002DBE">
        <w:rPr>
          <w:rFonts w:ascii="Times New Roman" w:eastAsia="Calibri" w:hAnsi="Times New Roman" w:cs="Times New Roman"/>
          <w:color w:val="000000"/>
          <w:sz w:val="28"/>
        </w:rPr>
        <w:t xml:space="preserve"> и при которой возникает или может возникнуть противоречие между личной заинтересованностью работника и правами и законными интересами ДОУ, способная привести                 к причинению вреда правам и законным интересам и (или) деловой репутации ДОУ;</w:t>
      </w:r>
      <w:proofErr w:type="gramEnd"/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личная заинтересованность работника – заинтересованность работника, связанная с возможностью получения работником при исполнении должностных</w:t>
      </w:r>
      <w:r w:rsidRPr="00002DBE">
        <w:rPr>
          <w:rFonts w:ascii="Times New Roman" w:hAnsi="Times New Roman" w:cs="Times New Roman"/>
          <w:sz w:val="28"/>
        </w:rPr>
        <w:t xml:space="preserve"> обязанностей доходов </w:t>
      </w:r>
      <w:r w:rsidRPr="00002DBE">
        <w:rPr>
          <w:rFonts w:ascii="Times New Roman" w:eastAsia="Calibri" w:hAnsi="Times New Roman" w:cs="Times New Roman"/>
          <w:color w:val="000000"/>
          <w:sz w:val="28"/>
        </w:rPr>
        <w:t>в виде денег, ценностей, иного имущества или услуг имущественного характера для себя или для третьих лиц.</w:t>
      </w:r>
    </w:p>
    <w:p w:rsidR="00002DBE" w:rsidRPr="00002DBE" w:rsidRDefault="00002DBE" w:rsidP="00002DBE">
      <w:pPr>
        <w:numPr>
          <w:ilvl w:val="1"/>
          <w:numId w:val="1"/>
        </w:numPr>
        <w:tabs>
          <w:tab w:val="clear" w:pos="795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Ключевые принципы противодействия коррупции: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принцип соответствия политики ДОУ действующему законодательству и общепринятым нормам;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принцип личного примера руководства;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принцип вовлеченности работников;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принцип ответственности и неотвратимости наказания;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– принцип постоянного контроля.</w:t>
      </w:r>
    </w:p>
    <w:p w:rsidR="00002DBE" w:rsidRPr="00002DBE" w:rsidRDefault="00002DBE" w:rsidP="00002DBE">
      <w:pPr>
        <w:numPr>
          <w:ilvl w:val="1"/>
          <w:numId w:val="1"/>
        </w:numPr>
        <w:tabs>
          <w:tab w:val="clear" w:pos="795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Круг лиц, попадающих под действие настояще</w:t>
      </w:r>
      <w:r w:rsidRPr="00002DBE">
        <w:rPr>
          <w:rFonts w:ascii="Times New Roman" w:hAnsi="Times New Roman" w:cs="Times New Roman"/>
          <w:sz w:val="28"/>
        </w:rPr>
        <w:t xml:space="preserve">го Положения: распространяется </w:t>
      </w:r>
      <w:r w:rsidRPr="00002DBE">
        <w:rPr>
          <w:rFonts w:ascii="Times New Roman" w:eastAsia="Calibri" w:hAnsi="Times New Roman" w:cs="Times New Roman"/>
          <w:color w:val="000000"/>
          <w:sz w:val="28"/>
        </w:rPr>
        <w:t>на всех работников ДОУ вне зависимости от уровня занимаемой должности.</w:t>
      </w:r>
    </w:p>
    <w:p w:rsidR="00002DBE" w:rsidRPr="00002DBE" w:rsidRDefault="00002DBE" w:rsidP="00002DBE">
      <w:pPr>
        <w:numPr>
          <w:ilvl w:val="1"/>
          <w:numId w:val="1"/>
        </w:numPr>
        <w:tabs>
          <w:tab w:val="clear" w:pos="795"/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2DBE">
        <w:rPr>
          <w:rFonts w:ascii="Times New Roman" w:eastAsia="Calibri" w:hAnsi="Times New Roman" w:cs="Times New Roman"/>
          <w:color w:val="000000"/>
          <w:sz w:val="28"/>
        </w:rPr>
        <w:t>Положение принимается на общем собрании работников ДОУ, утверждается приказом заведующего ДОУ, действует до принятия нового, обязательно для соблюдения всеми работниками ДОУ.</w:t>
      </w:r>
    </w:p>
    <w:p w:rsidR="00002DBE" w:rsidRPr="00002DBE" w:rsidRDefault="00002DBE" w:rsidP="00002DBE">
      <w:pPr>
        <w:rPr>
          <w:rFonts w:ascii="Times New Roman" w:eastAsia="Calibri" w:hAnsi="Times New Roman" w:cs="Times New Roman"/>
          <w:color w:val="000000"/>
          <w:sz w:val="28"/>
        </w:rPr>
      </w:pPr>
    </w:p>
    <w:p w:rsidR="005C362E" w:rsidRDefault="005C362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5C362E" w:rsidRDefault="005C362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5C362E" w:rsidRDefault="005C362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5C362E" w:rsidRDefault="005C362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5C362E" w:rsidRDefault="005C362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5C362E" w:rsidRDefault="005C362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Перечень реализуемых </w:t>
      </w:r>
      <w:proofErr w:type="spellStart"/>
      <w:r w:rsidRPr="00C96955">
        <w:rPr>
          <w:rFonts w:ascii="Times New Roman" w:hAnsi="Times New Roman" w:cs="Times New Roman"/>
          <w:b/>
          <w:sz w:val="28"/>
          <w:szCs w:val="24"/>
        </w:rPr>
        <w:t>антикоррупционных</w:t>
      </w:r>
      <w:proofErr w:type="spellEnd"/>
      <w:r w:rsidRPr="00C96955">
        <w:rPr>
          <w:rFonts w:ascii="Times New Roman" w:hAnsi="Times New Roman" w:cs="Times New Roman"/>
          <w:b/>
          <w:sz w:val="28"/>
          <w:szCs w:val="24"/>
        </w:rPr>
        <w:t xml:space="preserve"> мероприятий</w:t>
      </w:r>
    </w:p>
    <w:p w:rsidR="00002DBE" w:rsidRPr="00C96955" w:rsidRDefault="00002DBE" w:rsidP="00002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020"/>
      </w:tblGrid>
      <w:tr w:rsidR="00002DBE" w:rsidRPr="00C96955" w:rsidTr="00EF44C4">
        <w:tc>
          <w:tcPr>
            <w:tcW w:w="2448" w:type="dxa"/>
          </w:tcPr>
          <w:p w:rsidR="00002DBE" w:rsidRPr="00C96955" w:rsidRDefault="00002DBE" w:rsidP="00EF4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Направление</w:t>
            </w:r>
          </w:p>
        </w:tc>
        <w:tc>
          <w:tcPr>
            <w:tcW w:w="7020" w:type="dxa"/>
          </w:tcPr>
          <w:p w:rsidR="00002DBE" w:rsidRPr="00C96955" w:rsidRDefault="00002DBE" w:rsidP="00EF4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</w:tr>
      <w:tr w:rsidR="00002DBE" w:rsidRPr="00C96955" w:rsidTr="00EF44C4">
        <w:tc>
          <w:tcPr>
            <w:tcW w:w="2448" w:type="dxa"/>
          </w:tcPr>
          <w:p w:rsidR="00002DBE" w:rsidRPr="00C96955" w:rsidRDefault="00002DBE" w:rsidP="00EF4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7020" w:type="dxa"/>
          </w:tcPr>
          <w:p w:rsidR="00002DBE" w:rsidRPr="00C96955" w:rsidRDefault="00002DBE" w:rsidP="00002DBE">
            <w:pPr>
              <w:pStyle w:val="ConsPlusNormal"/>
              <w:numPr>
                <w:ilvl w:val="0"/>
                <w:numId w:val="2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Разработка и принятие настоящего Положения.</w:t>
            </w:r>
          </w:p>
          <w:p w:rsidR="00002DBE" w:rsidRPr="00C96955" w:rsidRDefault="00002DBE" w:rsidP="00002DBE">
            <w:pPr>
              <w:pStyle w:val="ConsPlusNormal"/>
              <w:numPr>
                <w:ilvl w:val="0"/>
                <w:numId w:val="2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Разработка и принятие кодекса этики и служебного поведения работников ДОУ.</w:t>
            </w:r>
          </w:p>
          <w:p w:rsidR="00002DBE" w:rsidRPr="00C96955" w:rsidRDefault="00002DBE" w:rsidP="00002DBE">
            <w:pPr>
              <w:pStyle w:val="ConsPlusNormal"/>
              <w:numPr>
                <w:ilvl w:val="0"/>
                <w:numId w:val="2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Введение </w:t>
            </w:r>
            <w:proofErr w:type="spellStart"/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антикоррупционного</w:t>
            </w:r>
            <w:proofErr w:type="spellEnd"/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 положения в трудовые договоры работников.</w:t>
            </w:r>
          </w:p>
        </w:tc>
      </w:tr>
      <w:tr w:rsidR="00002DBE" w:rsidRPr="00C96955" w:rsidTr="00EF44C4">
        <w:tc>
          <w:tcPr>
            <w:tcW w:w="2448" w:type="dxa"/>
          </w:tcPr>
          <w:p w:rsidR="00002DBE" w:rsidRPr="00C96955" w:rsidRDefault="00002DBE" w:rsidP="00EF4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Обучение и информирование работников</w:t>
            </w:r>
          </w:p>
        </w:tc>
        <w:tc>
          <w:tcPr>
            <w:tcW w:w="7020" w:type="dxa"/>
          </w:tcPr>
          <w:p w:rsidR="00002DBE" w:rsidRPr="00C96955" w:rsidRDefault="00002DBE" w:rsidP="00002DBE">
            <w:pPr>
              <w:pStyle w:val="ConsPlusNormal"/>
              <w:numPr>
                <w:ilvl w:val="0"/>
                <w:numId w:val="2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беспрепятственного доступа работников к документам об </w:t>
            </w:r>
            <w:proofErr w:type="spellStart"/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антикоррупционной</w:t>
            </w:r>
            <w:proofErr w:type="spellEnd"/>
            <w:r w:rsidRPr="00C96955">
              <w:rPr>
                <w:rFonts w:ascii="Times New Roman" w:hAnsi="Times New Roman" w:cs="Times New Roman"/>
                <w:sz w:val="28"/>
                <w:szCs w:val="24"/>
              </w:rPr>
              <w:t xml:space="preserve"> политике ДОУ путем размещения их на информационном стенде и официальном сайте ДОУ в сети «Интернет».</w:t>
            </w:r>
          </w:p>
          <w:p w:rsidR="00002DBE" w:rsidRPr="00C96955" w:rsidRDefault="00002DBE" w:rsidP="00002DBE">
            <w:pPr>
              <w:pStyle w:val="ConsPlusNormal"/>
              <w:numPr>
                <w:ilvl w:val="0"/>
                <w:numId w:val="2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Организация индивидуального консультирования работников.</w:t>
            </w:r>
          </w:p>
        </w:tc>
      </w:tr>
      <w:tr w:rsidR="00002DBE" w:rsidRPr="00C96955" w:rsidTr="00EF44C4">
        <w:tc>
          <w:tcPr>
            <w:tcW w:w="2448" w:type="dxa"/>
          </w:tcPr>
          <w:p w:rsidR="00002DBE" w:rsidRPr="00C96955" w:rsidRDefault="00002DBE" w:rsidP="00EF4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Привлечение экспертов</w:t>
            </w:r>
          </w:p>
        </w:tc>
        <w:tc>
          <w:tcPr>
            <w:tcW w:w="7020" w:type="dxa"/>
          </w:tcPr>
          <w:p w:rsidR="00002DBE" w:rsidRPr="00C96955" w:rsidRDefault="00002DBE" w:rsidP="00002DBE">
            <w:pPr>
              <w:pStyle w:val="ConsPlusNormal"/>
              <w:numPr>
                <w:ilvl w:val="0"/>
                <w:numId w:val="2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6955">
              <w:rPr>
                <w:rFonts w:ascii="Times New Roman" w:hAnsi="Times New Roman" w:cs="Times New Roman"/>
                <w:sz w:val="28"/>
                <w:szCs w:val="24"/>
              </w:rPr>
              <w:t>Периодическое проведение инвентаризации в ДОУ согласно учетной политике.</w:t>
            </w:r>
          </w:p>
        </w:tc>
      </w:tr>
    </w:tbl>
    <w:p w:rsidR="00002DBE" w:rsidRPr="00C96955" w:rsidRDefault="00002DB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3. Обязанности работников,                                                                                                   связанные с предупреждением и противодействием коррупции</w:t>
      </w:r>
    </w:p>
    <w:p w:rsidR="00002DBE" w:rsidRPr="00C96955" w:rsidRDefault="00002DBE" w:rsidP="00002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3.1. Воздерживаться от совершения и (или) участия в совершении коррупционных правонарушений в интересах или от имени ДОУ.</w:t>
      </w: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3.2. Воздерживаться от поведения, которое может быть истолковано окружающими как готовность совершить или участвовать в совершении коррупц</w:t>
      </w:r>
      <w:r>
        <w:rPr>
          <w:rFonts w:ascii="Times New Roman" w:hAnsi="Times New Roman" w:cs="Times New Roman"/>
          <w:sz w:val="28"/>
          <w:szCs w:val="24"/>
        </w:rPr>
        <w:t>ионного правонарушения</w:t>
      </w:r>
      <w:r w:rsidRPr="00C96955">
        <w:rPr>
          <w:rFonts w:ascii="Times New Roman" w:hAnsi="Times New Roman" w:cs="Times New Roman"/>
          <w:sz w:val="28"/>
          <w:szCs w:val="24"/>
        </w:rPr>
        <w:t xml:space="preserve">  в интересах или от имени ДОУ.</w:t>
      </w: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3.3. Незамедлительно информировать заведующего ДОУ о случаях склонения работника  к совершению коррупционных правонарушений.</w:t>
      </w: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3.4. Незамедлительно информировать заведующего ДОУ о случаях совершения коррупционных правонарушений другими работниками.</w:t>
      </w: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>4. Порядок уведомления работодателя                                                                                               о случаях совершения коррупционных правонарушений</w:t>
      </w:r>
    </w:p>
    <w:p w:rsidR="00002DBE" w:rsidRPr="00C96955" w:rsidRDefault="00002DBE" w:rsidP="00002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4.1. </w:t>
      </w:r>
      <w:proofErr w:type="gramStart"/>
      <w:r w:rsidRPr="00C96955">
        <w:rPr>
          <w:rFonts w:ascii="Times New Roman" w:hAnsi="Times New Roman" w:cs="Times New Roman"/>
          <w:sz w:val="28"/>
          <w:szCs w:val="24"/>
        </w:rPr>
        <w:t>В случае склонения работника к совершению коррупци</w:t>
      </w:r>
      <w:r>
        <w:rPr>
          <w:rFonts w:ascii="Times New Roman" w:hAnsi="Times New Roman" w:cs="Times New Roman"/>
          <w:sz w:val="28"/>
          <w:szCs w:val="24"/>
        </w:rPr>
        <w:t>онных правонарушений или</w:t>
      </w:r>
      <w:r w:rsidRPr="00C96955">
        <w:rPr>
          <w:rFonts w:ascii="Times New Roman" w:hAnsi="Times New Roman" w:cs="Times New Roman"/>
          <w:sz w:val="28"/>
          <w:szCs w:val="24"/>
        </w:rPr>
        <w:t xml:space="preserve"> о ставшей известной работнику информации о случаях совершения коррупционных правонарушений работник обязан уведомить работодателя в устной форме (при непосредственной общении или посредством телефонного звонка) либо в письменной форме (произвольно).</w:t>
      </w:r>
      <w:proofErr w:type="gramEnd"/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4.2. Работодатель обязан предусмотреть меры, направленные на обеспечение конфиденциальности полученных сведений и защиты лиц, сообщивших о коррупционных правонарушениях.</w:t>
      </w: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 xml:space="preserve">5. Ответственность работников                                                                                                         за несоблюдение требований </w:t>
      </w:r>
      <w:proofErr w:type="spellStart"/>
      <w:r w:rsidRPr="00C96955">
        <w:rPr>
          <w:rFonts w:ascii="Times New Roman" w:hAnsi="Times New Roman" w:cs="Times New Roman"/>
          <w:b/>
          <w:sz w:val="28"/>
          <w:szCs w:val="24"/>
        </w:rPr>
        <w:t>антикоррупционной</w:t>
      </w:r>
      <w:proofErr w:type="spellEnd"/>
      <w:r w:rsidRPr="00C96955">
        <w:rPr>
          <w:rFonts w:ascii="Times New Roman" w:hAnsi="Times New Roman" w:cs="Times New Roman"/>
          <w:b/>
          <w:sz w:val="28"/>
          <w:szCs w:val="24"/>
        </w:rPr>
        <w:t xml:space="preserve"> политики</w:t>
      </w:r>
    </w:p>
    <w:p w:rsidR="00002DBE" w:rsidRPr="00C96955" w:rsidRDefault="00002DBE" w:rsidP="00002D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lastRenderedPageBreak/>
        <w:t>5.1. Ответственность работников за коррупционные правонарушения установлена статьей 13 Федерального закона от 25.12.2008 № 273-ФЗ «О противодействии коррупции».</w:t>
      </w: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>5.2. Работники за совершение коррупционных правонарушений несут уголовную, административную, гражданско-правовую и дисциплинарную ответственнос</w:t>
      </w:r>
      <w:r>
        <w:rPr>
          <w:rFonts w:ascii="Times New Roman" w:hAnsi="Times New Roman" w:cs="Times New Roman"/>
          <w:sz w:val="28"/>
          <w:szCs w:val="24"/>
        </w:rPr>
        <w:t xml:space="preserve">ть в соответствии  </w:t>
      </w:r>
      <w:r w:rsidRPr="00C96955">
        <w:rPr>
          <w:rFonts w:ascii="Times New Roman" w:hAnsi="Times New Roman" w:cs="Times New Roman"/>
          <w:sz w:val="28"/>
          <w:szCs w:val="24"/>
        </w:rPr>
        <w:t>с законодательством Российской Федерации.</w:t>
      </w:r>
    </w:p>
    <w:p w:rsidR="00002DBE" w:rsidRPr="00C96955" w:rsidRDefault="00002DBE" w:rsidP="00002D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6955">
        <w:rPr>
          <w:rFonts w:ascii="Times New Roman" w:hAnsi="Times New Roman" w:cs="Times New Roman"/>
          <w:b/>
          <w:sz w:val="28"/>
          <w:szCs w:val="24"/>
        </w:rPr>
        <w:t xml:space="preserve">6. Порядок пересмотра и внесения изменений в </w:t>
      </w:r>
      <w:proofErr w:type="spellStart"/>
      <w:r w:rsidRPr="00C96955">
        <w:rPr>
          <w:rFonts w:ascii="Times New Roman" w:hAnsi="Times New Roman" w:cs="Times New Roman"/>
          <w:b/>
          <w:sz w:val="28"/>
          <w:szCs w:val="24"/>
        </w:rPr>
        <w:t>антикоррупционную</w:t>
      </w:r>
      <w:proofErr w:type="spellEnd"/>
      <w:r w:rsidRPr="00C96955">
        <w:rPr>
          <w:rFonts w:ascii="Times New Roman" w:hAnsi="Times New Roman" w:cs="Times New Roman"/>
          <w:b/>
          <w:sz w:val="28"/>
          <w:szCs w:val="24"/>
        </w:rPr>
        <w:t xml:space="preserve"> политику</w:t>
      </w:r>
    </w:p>
    <w:p w:rsidR="00002DBE" w:rsidRPr="00C96955" w:rsidRDefault="00002DBE" w:rsidP="00002D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2DBE" w:rsidRPr="00C96955" w:rsidRDefault="00002DBE" w:rsidP="00002D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C96955">
        <w:rPr>
          <w:rFonts w:ascii="Times New Roman" w:hAnsi="Times New Roman" w:cs="Times New Roman"/>
          <w:sz w:val="28"/>
          <w:szCs w:val="24"/>
        </w:rPr>
        <w:t xml:space="preserve">6.1. Пересмотр принятой </w:t>
      </w:r>
      <w:proofErr w:type="spellStart"/>
      <w:r w:rsidRPr="00C96955">
        <w:rPr>
          <w:rFonts w:ascii="Times New Roman" w:hAnsi="Times New Roman" w:cs="Times New Roman"/>
          <w:sz w:val="28"/>
          <w:szCs w:val="24"/>
        </w:rPr>
        <w:t>антикоррупционной</w:t>
      </w:r>
      <w:proofErr w:type="spellEnd"/>
      <w:r w:rsidRPr="00C96955">
        <w:rPr>
          <w:rFonts w:ascii="Times New Roman" w:hAnsi="Times New Roman" w:cs="Times New Roman"/>
          <w:sz w:val="28"/>
          <w:szCs w:val="24"/>
        </w:rPr>
        <w:t xml:space="preserve"> политики проводится в случаях внесения изменений в Трудовой кодекс Российской Федерации и законодательства о противодействии коррупции, изменения организационно-правовой формы ДОУ и т.д.</w:t>
      </w:r>
    </w:p>
    <w:p w:rsidR="00002DBE" w:rsidRPr="00874DCE" w:rsidRDefault="00002DBE" w:rsidP="00002DBE">
      <w:pPr>
        <w:jc w:val="center"/>
        <w:rPr>
          <w:szCs w:val="28"/>
        </w:rPr>
      </w:pPr>
    </w:p>
    <w:p w:rsidR="005A4A36" w:rsidRPr="0041626F" w:rsidRDefault="005A4A36">
      <w:pPr>
        <w:rPr>
          <w:rFonts w:ascii="Times New Roman" w:hAnsi="Times New Roman" w:cs="Times New Roman"/>
          <w:sz w:val="24"/>
        </w:rPr>
      </w:pPr>
    </w:p>
    <w:sectPr w:rsidR="005A4A36" w:rsidRPr="0041626F" w:rsidSect="00C96955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CB5"/>
    <w:multiLevelType w:val="hybridMultilevel"/>
    <w:tmpl w:val="ABB60D32"/>
    <w:lvl w:ilvl="0" w:tplc="3EC0BC1C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901E9"/>
    <w:multiLevelType w:val="multilevel"/>
    <w:tmpl w:val="73A2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3011612"/>
    <w:multiLevelType w:val="hybridMultilevel"/>
    <w:tmpl w:val="C14C0608"/>
    <w:lvl w:ilvl="0" w:tplc="3EC0BC1C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26F"/>
    <w:rsid w:val="00002DBE"/>
    <w:rsid w:val="003B3998"/>
    <w:rsid w:val="0041626F"/>
    <w:rsid w:val="00470CAB"/>
    <w:rsid w:val="004F13A2"/>
    <w:rsid w:val="005A4A36"/>
    <w:rsid w:val="005C362E"/>
    <w:rsid w:val="005E1FF9"/>
    <w:rsid w:val="006D7033"/>
    <w:rsid w:val="007E722F"/>
    <w:rsid w:val="00862F34"/>
    <w:rsid w:val="00A44C38"/>
    <w:rsid w:val="00D00655"/>
    <w:rsid w:val="00F21C8B"/>
    <w:rsid w:val="00F378B6"/>
    <w:rsid w:val="00F7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DBE"/>
    <w:pPr>
      <w:spacing w:after="0" w:line="240" w:lineRule="auto"/>
      <w:ind w:firstLine="567"/>
      <w:jc w:val="both"/>
    </w:pPr>
    <w:rPr>
      <w:rFonts w:ascii="Times New Roman" w:eastAsiaTheme="minorHAnsi" w:hAnsi="Times New Roman" w:cs="Times New Roman"/>
      <w:color w:val="000000" w:themeColor="text1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02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0EB5-A489-4C04-B2E9-510CBB1D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2018-04-04T06:47:00Z</cp:lastPrinted>
  <dcterms:created xsi:type="dcterms:W3CDTF">2016-10-13T07:32:00Z</dcterms:created>
  <dcterms:modified xsi:type="dcterms:W3CDTF">2018-04-04T06:47:00Z</dcterms:modified>
</cp:coreProperties>
</file>