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16" w:rsidRPr="00D85770" w:rsidRDefault="00265016" w:rsidP="00D85770">
      <w:pPr>
        <w:jc w:val="center"/>
        <w:rPr>
          <w:b/>
          <w:color w:val="FF0000"/>
          <w:sz w:val="32"/>
        </w:rPr>
      </w:pPr>
      <w:r w:rsidRPr="00D85770">
        <w:rPr>
          <w:b/>
          <w:color w:val="FF0000"/>
          <w:sz w:val="32"/>
        </w:rPr>
        <w:t>КОНСУЛЬТАЦИЯ ДЛЯ ПЕДАГОГОВ ПО ПЛАНИРОВАНИЮ</w:t>
      </w:r>
    </w:p>
    <w:p w:rsidR="00265016" w:rsidRPr="00D85770" w:rsidRDefault="00265016" w:rsidP="00D85770">
      <w:pPr>
        <w:jc w:val="center"/>
        <w:rPr>
          <w:b/>
          <w:color w:val="FF0000"/>
          <w:sz w:val="32"/>
        </w:rPr>
      </w:pPr>
      <w:r w:rsidRPr="00D85770">
        <w:rPr>
          <w:b/>
          <w:color w:val="FF0000"/>
          <w:sz w:val="32"/>
        </w:rPr>
        <w:t>РАБОТЫ С ДЕТЬМИ ПО ПДД</w:t>
      </w:r>
    </w:p>
    <w:p w:rsidR="00265016" w:rsidRPr="00D85770" w:rsidRDefault="00265016" w:rsidP="00265016">
      <w:pPr>
        <w:jc w:val="both"/>
        <w:rPr>
          <w:b/>
          <w:sz w:val="28"/>
        </w:rPr>
      </w:pPr>
    </w:p>
    <w:p w:rsidR="00265016" w:rsidRPr="00D85770" w:rsidRDefault="00265016" w:rsidP="00265016">
      <w:pPr>
        <w:jc w:val="both"/>
        <w:rPr>
          <w:b/>
          <w:i/>
          <w:sz w:val="28"/>
        </w:rPr>
      </w:pPr>
      <w:r w:rsidRPr="00D85770">
        <w:rPr>
          <w:b/>
          <w:i/>
          <w:sz w:val="28"/>
        </w:rPr>
        <w:t>План проведения обучающих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265016" w:rsidRPr="00D85770" w:rsidRDefault="00265016" w:rsidP="00265016">
      <w:pPr>
        <w:jc w:val="both"/>
        <w:rPr>
          <w:sz w:val="28"/>
        </w:rPr>
      </w:pPr>
      <w:r w:rsidRPr="00D85770">
        <w:rPr>
          <w:sz w:val="28"/>
        </w:rPr>
        <w:t>Основные из них:</w:t>
      </w:r>
    </w:p>
    <w:p w:rsidR="00265016" w:rsidRPr="00D85770" w:rsidRDefault="00265016" w:rsidP="00265016">
      <w:pPr>
        <w:jc w:val="both"/>
        <w:rPr>
          <w:sz w:val="28"/>
        </w:rPr>
      </w:pPr>
      <w:r w:rsidRPr="00D85770">
        <w:rPr>
          <w:sz w:val="28"/>
        </w:rPr>
        <w:t xml:space="preserve">-умение вовремя замечать опасные места, приближающийся транспорт; </w:t>
      </w:r>
    </w:p>
    <w:p w:rsidR="00265016" w:rsidRPr="00D85770" w:rsidRDefault="00265016" w:rsidP="00265016">
      <w:pPr>
        <w:jc w:val="both"/>
        <w:rPr>
          <w:sz w:val="28"/>
        </w:rPr>
      </w:pPr>
      <w:r w:rsidRPr="00D85770">
        <w:rPr>
          <w:sz w:val="28"/>
        </w:rPr>
        <w:t xml:space="preserve">-умение различать величину транспорта; </w:t>
      </w:r>
    </w:p>
    <w:p w:rsidR="00265016" w:rsidRPr="00D85770" w:rsidRDefault="00265016" w:rsidP="00265016">
      <w:pPr>
        <w:jc w:val="both"/>
        <w:rPr>
          <w:sz w:val="28"/>
        </w:rPr>
      </w:pPr>
      <w:r w:rsidRPr="00D85770">
        <w:rPr>
          <w:sz w:val="28"/>
        </w:rPr>
        <w:t xml:space="preserve">-умение определять расстояние до приближающегося транспорта; </w:t>
      </w:r>
    </w:p>
    <w:p w:rsidR="00265016" w:rsidRPr="00D85770" w:rsidRDefault="00265016" w:rsidP="00265016">
      <w:pPr>
        <w:jc w:val="both"/>
        <w:rPr>
          <w:sz w:val="28"/>
        </w:rPr>
      </w:pPr>
      <w:r w:rsidRPr="00D85770">
        <w:rPr>
          <w:sz w:val="28"/>
        </w:rPr>
        <w:t xml:space="preserve">-знание сигналов светофора, символов на дорожных знаках и их значение; </w:t>
      </w:r>
    </w:p>
    <w:p w:rsidR="00265016" w:rsidRPr="00D85770" w:rsidRDefault="00265016" w:rsidP="00265016">
      <w:pPr>
        <w:jc w:val="both"/>
        <w:rPr>
          <w:sz w:val="28"/>
        </w:rPr>
      </w:pPr>
      <w:r w:rsidRPr="00D85770">
        <w:rPr>
          <w:sz w:val="28"/>
        </w:rPr>
        <w:t xml:space="preserve">-понимание особенностей движения транспорта; того, что он не может мгновенно остановиться, увидев на своем пути пешехода (ребенка); </w:t>
      </w:r>
    </w:p>
    <w:p w:rsidR="00265016" w:rsidRPr="00D85770" w:rsidRDefault="00265016" w:rsidP="00265016">
      <w:pPr>
        <w:jc w:val="both"/>
        <w:rPr>
          <w:sz w:val="28"/>
        </w:rPr>
      </w:pPr>
      <w:r w:rsidRPr="00D85770">
        <w:rPr>
          <w:sz w:val="28"/>
        </w:rPr>
        <w:t xml:space="preserve">-понимание потенциальной опасности транспорта; того, что на дорогах могут быть аварии с гибелью и ранениями людей; </w:t>
      </w:r>
    </w:p>
    <w:p w:rsidR="00265016" w:rsidRPr="00D85770" w:rsidRDefault="00265016" w:rsidP="00265016">
      <w:pPr>
        <w:jc w:val="both"/>
        <w:rPr>
          <w:sz w:val="28"/>
        </w:rPr>
      </w:pPr>
      <w:r w:rsidRPr="00D85770">
        <w:rPr>
          <w:sz w:val="28"/>
        </w:rPr>
        <w:t xml:space="preserve">-умение связно выражать свои мысли. </w:t>
      </w:r>
    </w:p>
    <w:p w:rsidR="00265016" w:rsidRPr="00D85770" w:rsidRDefault="00265016" w:rsidP="00265016">
      <w:pPr>
        <w:jc w:val="both"/>
        <w:rPr>
          <w:sz w:val="28"/>
        </w:rPr>
      </w:pPr>
      <w:r w:rsidRPr="00D85770">
        <w:rPr>
          <w:b/>
          <w:i/>
          <w:sz w:val="28"/>
        </w:rPr>
        <w:t>Каждое из занятий должно иметь свои цели и задачи</w:t>
      </w:r>
      <w:r w:rsidRPr="00D85770">
        <w:rPr>
          <w:sz w:val="28"/>
        </w:rPr>
        <w:t>.</w:t>
      </w:r>
    </w:p>
    <w:p w:rsidR="00265016" w:rsidRPr="00D85770" w:rsidRDefault="00265016" w:rsidP="00265016">
      <w:pPr>
        <w:jc w:val="both"/>
        <w:rPr>
          <w:sz w:val="28"/>
        </w:rPr>
      </w:pPr>
      <w:r w:rsidRPr="00D85770">
        <w:rPr>
          <w:sz w:val="28"/>
        </w:rPr>
        <w:t>Например, занятие "Предвидение опасности на улицах" имеет следующие задачи:</w:t>
      </w:r>
    </w:p>
    <w:p w:rsidR="00265016" w:rsidRPr="00D85770" w:rsidRDefault="00265016" w:rsidP="00265016">
      <w:pPr>
        <w:jc w:val="both"/>
        <w:rPr>
          <w:sz w:val="28"/>
        </w:rPr>
      </w:pPr>
      <w:r w:rsidRPr="00D85770">
        <w:rPr>
          <w:sz w:val="28"/>
        </w:rPr>
        <w:t xml:space="preserve">-ввести в активный словарный запас основных понятий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 </w:t>
      </w:r>
    </w:p>
    <w:p w:rsidR="00265016" w:rsidRPr="00D85770" w:rsidRDefault="00265016" w:rsidP="00265016">
      <w:pPr>
        <w:jc w:val="both"/>
        <w:rPr>
          <w:sz w:val="28"/>
        </w:rPr>
      </w:pPr>
      <w:r w:rsidRPr="00D85770">
        <w:rPr>
          <w:sz w:val="28"/>
        </w:rPr>
        <w:t xml:space="preserve">познакомить с основными видами транспортных средств; </w:t>
      </w:r>
    </w:p>
    <w:p w:rsidR="00265016" w:rsidRPr="00D85770" w:rsidRDefault="00265016" w:rsidP="00265016">
      <w:pPr>
        <w:jc w:val="both"/>
        <w:rPr>
          <w:sz w:val="28"/>
        </w:rPr>
      </w:pPr>
      <w:r w:rsidRPr="00D85770">
        <w:rPr>
          <w:sz w:val="28"/>
        </w:rPr>
        <w:t xml:space="preserve">-определить опасные места вокруг дошкольного учреждения, в микрорайоне проживания, во дворе, на улицах по дороге в детский сад; </w:t>
      </w:r>
    </w:p>
    <w:p w:rsidR="00265016" w:rsidRPr="00D85770" w:rsidRDefault="00265016" w:rsidP="00265016">
      <w:pPr>
        <w:jc w:val="both"/>
        <w:rPr>
          <w:sz w:val="28"/>
        </w:rPr>
      </w:pPr>
      <w:r w:rsidRPr="00D85770">
        <w:rPr>
          <w:sz w:val="28"/>
        </w:rPr>
        <w:t xml:space="preserve">-проложить отрабатывать совместно с детьми безопасный маршрут движения; </w:t>
      </w:r>
    </w:p>
    <w:p w:rsidR="00265016" w:rsidRPr="00D85770" w:rsidRDefault="00265016" w:rsidP="00265016">
      <w:pPr>
        <w:jc w:val="both"/>
        <w:rPr>
          <w:sz w:val="28"/>
        </w:rPr>
      </w:pPr>
      <w:r w:rsidRPr="00D85770">
        <w:rPr>
          <w:sz w:val="28"/>
        </w:rPr>
        <w:t xml:space="preserve">-разъяснить детям типичные ошибки поведения на улице, приводящие к несчастным случаям и наездам на пешеходов; </w:t>
      </w:r>
    </w:p>
    <w:p w:rsidR="00265016" w:rsidRPr="00D85770" w:rsidRDefault="00265016" w:rsidP="00265016">
      <w:pPr>
        <w:jc w:val="both"/>
        <w:rPr>
          <w:sz w:val="28"/>
        </w:rPr>
      </w:pPr>
      <w:r w:rsidRPr="00D85770">
        <w:rPr>
          <w:sz w:val="28"/>
        </w:rPr>
        <w:t xml:space="preserve">-рассказать об опасностях на улицах и дорогах, связанных с погодными условиями и освещением; </w:t>
      </w:r>
    </w:p>
    <w:p w:rsidR="00265016" w:rsidRPr="00D85770" w:rsidRDefault="00265016" w:rsidP="00265016">
      <w:pPr>
        <w:jc w:val="both"/>
        <w:rPr>
          <w:sz w:val="28"/>
        </w:rPr>
      </w:pPr>
      <w:r w:rsidRPr="00D85770">
        <w:rPr>
          <w:sz w:val="28"/>
        </w:rPr>
        <w:t xml:space="preserve">-научить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 </w:t>
      </w:r>
    </w:p>
    <w:p w:rsidR="00265016" w:rsidRPr="00D85770" w:rsidRDefault="00265016" w:rsidP="00265016">
      <w:pPr>
        <w:jc w:val="both"/>
        <w:rPr>
          <w:sz w:val="28"/>
        </w:rPr>
      </w:pPr>
      <w:r w:rsidRPr="00D85770">
        <w:rPr>
          <w:sz w:val="28"/>
        </w:rPr>
        <w:t xml:space="preserve">-обучить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 </w:t>
      </w:r>
    </w:p>
    <w:p w:rsidR="00265016" w:rsidRPr="00D85770" w:rsidRDefault="00265016" w:rsidP="00265016">
      <w:pPr>
        <w:jc w:val="both"/>
        <w:rPr>
          <w:b/>
          <w:i/>
          <w:sz w:val="28"/>
        </w:rPr>
      </w:pPr>
      <w:r w:rsidRPr="00D85770">
        <w:rPr>
          <w:b/>
          <w:i/>
          <w:sz w:val="28"/>
        </w:rPr>
        <w:t xml:space="preserve">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Учитывая, что дошкольники имеют разный </w:t>
      </w:r>
      <w:r w:rsidRPr="00D85770">
        <w:rPr>
          <w:b/>
          <w:i/>
          <w:sz w:val="28"/>
        </w:rPr>
        <w:lastRenderedPageBreak/>
        <w:t>уровень индивидуального развития, занятия нужно проводить с учетом их интересов.</w:t>
      </w:r>
    </w:p>
    <w:p w:rsidR="00265016" w:rsidRPr="00D85770" w:rsidRDefault="00265016" w:rsidP="00265016">
      <w:pPr>
        <w:jc w:val="both"/>
        <w:rPr>
          <w:sz w:val="28"/>
        </w:rPr>
      </w:pPr>
    </w:p>
    <w:p w:rsidR="00265016" w:rsidRPr="00D85770" w:rsidRDefault="00265016" w:rsidP="00265016">
      <w:pPr>
        <w:jc w:val="both"/>
        <w:rPr>
          <w:sz w:val="28"/>
        </w:rPr>
      </w:pPr>
      <w:r w:rsidRPr="00D85770">
        <w:rPr>
          <w:b/>
          <w:i/>
          <w:sz w:val="28"/>
        </w:rPr>
        <w:t>Нельзя забывать, что в каждой группе детского сада имеются дошкольники, входящие в "группу риска".</w:t>
      </w:r>
    </w:p>
    <w:p w:rsidR="00265016" w:rsidRPr="00D85770" w:rsidRDefault="00265016" w:rsidP="00265016">
      <w:pPr>
        <w:jc w:val="both"/>
        <w:rPr>
          <w:sz w:val="28"/>
        </w:rPr>
      </w:pPr>
      <w:r w:rsidRPr="00D85770">
        <w:rPr>
          <w:sz w:val="28"/>
        </w:rPr>
        <w:t>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265016" w:rsidRPr="00D85770" w:rsidRDefault="00265016" w:rsidP="00265016">
      <w:pPr>
        <w:jc w:val="both"/>
        <w:rPr>
          <w:sz w:val="28"/>
        </w:rPr>
      </w:pPr>
    </w:p>
    <w:p w:rsidR="00265016" w:rsidRPr="00D85770" w:rsidRDefault="00265016" w:rsidP="00265016">
      <w:pPr>
        <w:jc w:val="both"/>
        <w:rPr>
          <w:b/>
          <w:i/>
          <w:sz w:val="28"/>
        </w:rPr>
      </w:pPr>
      <w:r w:rsidRPr="00D85770">
        <w:rPr>
          <w:b/>
          <w:i/>
          <w:sz w:val="28"/>
        </w:rPr>
        <w:t>Рекомендуется использовать на занятиях с дошкольниками</w:t>
      </w:r>
    </w:p>
    <w:p w:rsidR="00265016" w:rsidRPr="00D85770" w:rsidRDefault="00265016" w:rsidP="00265016">
      <w:pPr>
        <w:jc w:val="both"/>
        <w:rPr>
          <w:b/>
          <w:i/>
          <w:sz w:val="28"/>
        </w:rPr>
      </w:pPr>
      <w:r w:rsidRPr="00D85770">
        <w:rPr>
          <w:b/>
          <w:i/>
          <w:sz w:val="28"/>
        </w:rPr>
        <w:t>новые педагогические технологии:</w:t>
      </w:r>
    </w:p>
    <w:p w:rsidR="00265016" w:rsidRPr="00D85770" w:rsidRDefault="00265016" w:rsidP="00265016">
      <w:pPr>
        <w:jc w:val="both"/>
        <w:rPr>
          <w:sz w:val="28"/>
        </w:rPr>
      </w:pPr>
      <w:r w:rsidRPr="00D85770">
        <w:rPr>
          <w:sz w:val="28"/>
        </w:rPr>
        <w:t xml:space="preserve">-моделирование опасных и безопасных дорожных ситуаций; </w:t>
      </w:r>
    </w:p>
    <w:p w:rsidR="00265016" w:rsidRPr="00D85770" w:rsidRDefault="00265016" w:rsidP="00265016">
      <w:pPr>
        <w:jc w:val="both"/>
        <w:rPr>
          <w:sz w:val="28"/>
        </w:rPr>
      </w:pPr>
      <w:r w:rsidRPr="00D85770">
        <w:rPr>
          <w:sz w:val="28"/>
        </w:rPr>
        <w:t xml:space="preserve">-самостоятельная работа в альбомах по рисованию или специально разработанных тетрадях, формирующая и развивающая познавательные процессы детей; </w:t>
      </w:r>
    </w:p>
    <w:p w:rsidR="00265016" w:rsidRPr="00D85770" w:rsidRDefault="00265016" w:rsidP="00265016">
      <w:pPr>
        <w:jc w:val="both"/>
        <w:rPr>
          <w:sz w:val="28"/>
        </w:rPr>
      </w:pPr>
      <w:r w:rsidRPr="00D85770">
        <w:rPr>
          <w:sz w:val="28"/>
        </w:rPr>
        <w:t xml:space="preserve">-интерактивный опрос; </w:t>
      </w:r>
    </w:p>
    <w:p w:rsidR="00265016" w:rsidRPr="00D85770" w:rsidRDefault="00265016" w:rsidP="00265016">
      <w:pPr>
        <w:jc w:val="both"/>
        <w:rPr>
          <w:sz w:val="28"/>
        </w:rPr>
      </w:pPr>
      <w:r w:rsidRPr="00D85770">
        <w:rPr>
          <w:sz w:val="28"/>
        </w:rPr>
        <w:t xml:space="preserve">-коллективная деятельность детей по изучению, осмыслению и осознанию правил дорожного движения, опасности и безопасности в дорожной среде. </w:t>
      </w:r>
    </w:p>
    <w:p w:rsidR="00265016" w:rsidRPr="00D85770" w:rsidRDefault="00265016" w:rsidP="00265016">
      <w:pPr>
        <w:jc w:val="both"/>
        <w:rPr>
          <w:sz w:val="28"/>
        </w:rPr>
      </w:pPr>
    </w:p>
    <w:p w:rsidR="00265016" w:rsidRPr="00D85770" w:rsidRDefault="00265016" w:rsidP="00265016">
      <w:pPr>
        <w:jc w:val="both"/>
        <w:rPr>
          <w:b/>
          <w:i/>
          <w:sz w:val="28"/>
        </w:rPr>
      </w:pPr>
      <w:r w:rsidRPr="00D85770">
        <w:rPr>
          <w:b/>
          <w:i/>
          <w:sz w:val="28"/>
        </w:rPr>
        <w:t>Примерная тематика занятий с дошкольниками</w:t>
      </w:r>
    </w:p>
    <w:p w:rsidR="00265016" w:rsidRPr="00D85770" w:rsidRDefault="00265016" w:rsidP="00265016">
      <w:pPr>
        <w:jc w:val="both"/>
        <w:rPr>
          <w:sz w:val="28"/>
        </w:rPr>
      </w:pPr>
      <w:r w:rsidRPr="00D85770">
        <w:rPr>
          <w:sz w:val="28"/>
        </w:rPr>
        <w:t xml:space="preserve">"Дорога в дошкольное учреждение". </w:t>
      </w:r>
    </w:p>
    <w:p w:rsidR="00265016" w:rsidRPr="00D85770" w:rsidRDefault="00265016" w:rsidP="00265016">
      <w:pPr>
        <w:jc w:val="both"/>
        <w:rPr>
          <w:sz w:val="28"/>
        </w:rPr>
      </w:pPr>
      <w:r w:rsidRPr="00D85770">
        <w:rPr>
          <w:sz w:val="28"/>
        </w:rPr>
        <w:t xml:space="preserve">"Опасные места на территории, прилегающей к дошкольному учреждению". </w:t>
      </w:r>
    </w:p>
    <w:p w:rsidR="00265016" w:rsidRPr="00D85770" w:rsidRDefault="00265016" w:rsidP="00265016">
      <w:pPr>
        <w:jc w:val="both"/>
        <w:rPr>
          <w:sz w:val="28"/>
        </w:rPr>
      </w:pPr>
      <w:r w:rsidRPr="00D85770">
        <w:rPr>
          <w:sz w:val="28"/>
        </w:rPr>
        <w:t xml:space="preserve">"Предвидение опасности на улицах". </w:t>
      </w:r>
    </w:p>
    <w:p w:rsidR="00265016" w:rsidRPr="00D85770" w:rsidRDefault="00265016" w:rsidP="00265016">
      <w:pPr>
        <w:jc w:val="both"/>
        <w:rPr>
          <w:sz w:val="28"/>
        </w:rPr>
      </w:pPr>
      <w:r w:rsidRPr="00D85770">
        <w:rPr>
          <w:sz w:val="28"/>
        </w:rPr>
        <w:t xml:space="preserve"> "Виды транспортных средств". </w:t>
      </w:r>
    </w:p>
    <w:p w:rsidR="00265016" w:rsidRPr="00D85770" w:rsidRDefault="00265016" w:rsidP="00265016">
      <w:pPr>
        <w:jc w:val="both"/>
        <w:rPr>
          <w:sz w:val="28"/>
        </w:rPr>
      </w:pPr>
      <w:r w:rsidRPr="00D85770">
        <w:rPr>
          <w:sz w:val="28"/>
        </w:rPr>
        <w:t xml:space="preserve">"Правила поведения на тротуаре, во дворе, на детской площадке". </w:t>
      </w:r>
    </w:p>
    <w:p w:rsidR="00265016" w:rsidRPr="00D85770" w:rsidRDefault="00265016" w:rsidP="00265016">
      <w:pPr>
        <w:jc w:val="both"/>
        <w:rPr>
          <w:sz w:val="28"/>
        </w:rPr>
      </w:pPr>
      <w:r w:rsidRPr="00D85770">
        <w:rPr>
          <w:sz w:val="28"/>
        </w:rPr>
        <w:t xml:space="preserve">"Нахождение на улице с взрослыми и правила перехода проезжей части дороги". </w:t>
      </w:r>
    </w:p>
    <w:p w:rsidR="00265016" w:rsidRPr="00D85770" w:rsidRDefault="00265016" w:rsidP="00265016">
      <w:pPr>
        <w:jc w:val="both"/>
        <w:rPr>
          <w:sz w:val="28"/>
        </w:rPr>
      </w:pPr>
      <w:r w:rsidRPr="00D85770">
        <w:rPr>
          <w:sz w:val="28"/>
        </w:rPr>
        <w:t xml:space="preserve">"Опасные и безопасные действия пешеходов и пассажиров". </w:t>
      </w:r>
    </w:p>
    <w:p w:rsidR="00265016" w:rsidRPr="00D85770" w:rsidRDefault="00265016" w:rsidP="00265016">
      <w:pPr>
        <w:jc w:val="both"/>
        <w:rPr>
          <w:sz w:val="28"/>
        </w:rPr>
      </w:pPr>
      <w:r w:rsidRPr="00D85770">
        <w:rPr>
          <w:sz w:val="28"/>
        </w:rPr>
        <w:t xml:space="preserve">"Виды и сигналы светофоров". </w:t>
      </w:r>
    </w:p>
    <w:p w:rsidR="00265016" w:rsidRPr="00D85770" w:rsidRDefault="00265016" w:rsidP="00265016">
      <w:pPr>
        <w:jc w:val="both"/>
        <w:rPr>
          <w:sz w:val="28"/>
        </w:rPr>
      </w:pPr>
      <w:r w:rsidRPr="00D85770">
        <w:rPr>
          <w:sz w:val="28"/>
        </w:rPr>
        <w:t xml:space="preserve">«Пешеходный переход (подземный, надземный и наземный – "зебра")». </w:t>
      </w:r>
    </w:p>
    <w:p w:rsidR="00265016" w:rsidRPr="00D85770" w:rsidRDefault="00265016" w:rsidP="00265016">
      <w:pPr>
        <w:jc w:val="both"/>
        <w:rPr>
          <w:sz w:val="28"/>
        </w:rPr>
      </w:pPr>
      <w:r w:rsidRPr="00D85770">
        <w:rPr>
          <w:sz w:val="28"/>
        </w:rPr>
        <w:t xml:space="preserve">"Дорожные знаки для пешеходов". </w:t>
      </w:r>
    </w:p>
    <w:p w:rsidR="00265016" w:rsidRPr="00D85770" w:rsidRDefault="00265016" w:rsidP="00265016">
      <w:pPr>
        <w:jc w:val="both"/>
        <w:rPr>
          <w:sz w:val="28"/>
        </w:rPr>
      </w:pPr>
      <w:r w:rsidRPr="00D85770">
        <w:rPr>
          <w:sz w:val="28"/>
        </w:rPr>
        <w:t xml:space="preserve">"Развитие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 </w:t>
      </w:r>
    </w:p>
    <w:p w:rsidR="00265016" w:rsidRPr="00D85770" w:rsidRDefault="00265016" w:rsidP="00265016">
      <w:pPr>
        <w:jc w:val="both"/>
        <w:rPr>
          <w:sz w:val="28"/>
        </w:rPr>
      </w:pPr>
      <w:r w:rsidRPr="00D85770">
        <w:rPr>
          <w:sz w:val="28"/>
        </w:rPr>
        <w:t xml:space="preserve">По материалам: И.А. Козловской, канд. </w:t>
      </w:r>
      <w:proofErr w:type="spellStart"/>
      <w:r w:rsidRPr="00D85770">
        <w:rPr>
          <w:sz w:val="28"/>
        </w:rPr>
        <w:t>пед</w:t>
      </w:r>
      <w:proofErr w:type="spellEnd"/>
      <w:r w:rsidRPr="00D85770">
        <w:rPr>
          <w:sz w:val="28"/>
        </w:rPr>
        <w:t>. наук, главного научного сотрудника Научно-исследовательского центра проблем безопасности дорожного движения ГИБДД МВД России.</w:t>
      </w:r>
    </w:p>
    <w:p w:rsidR="00B43BCA" w:rsidRDefault="00B43BCA"/>
    <w:p w:rsidR="00961BC7" w:rsidRDefault="00961BC7"/>
    <w:p w:rsidR="00961BC7" w:rsidRDefault="00961BC7"/>
    <w:p w:rsidR="00D85770" w:rsidRDefault="00D85770"/>
    <w:p w:rsidR="00D85770" w:rsidRDefault="00D85770"/>
    <w:p w:rsidR="00D85770" w:rsidRDefault="00D85770"/>
    <w:p w:rsidR="00D85770" w:rsidRDefault="00D85770"/>
    <w:p w:rsidR="00D85770" w:rsidRDefault="00D85770"/>
    <w:p w:rsidR="00D85770" w:rsidRPr="00D85770" w:rsidRDefault="00D85770" w:rsidP="00D85770">
      <w:pPr>
        <w:pStyle w:val="3"/>
        <w:ind w:left="374" w:firstLine="0"/>
        <w:jc w:val="both"/>
        <w:rPr>
          <w:b/>
          <w:bCs/>
          <w:color w:val="FF0000"/>
          <w:sz w:val="32"/>
        </w:rPr>
      </w:pPr>
      <w:r w:rsidRPr="00D85770">
        <w:rPr>
          <w:b/>
          <w:bCs/>
          <w:color w:val="FF0000"/>
          <w:sz w:val="32"/>
        </w:rPr>
        <w:lastRenderedPageBreak/>
        <w:t>КОНСУЛЬТАЦИЯ</w:t>
      </w:r>
      <w:r>
        <w:rPr>
          <w:b/>
          <w:bCs/>
          <w:color w:val="FF0000"/>
          <w:sz w:val="32"/>
        </w:rPr>
        <w:t xml:space="preserve"> ДЛЯ ПЕДАГОГОВ</w:t>
      </w:r>
    </w:p>
    <w:p w:rsidR="00961BC7" w:rsidRPr="00D85770" w:rsidRDefault="00D85770" w:rsidP="00D85770">
      <w:pPr>
        <w:pStyle w:val="3"/>
        <w:ind w:left="374" w:firstLine="0"/>
        <w:jc w:val="both"/>
        <w:rPr>
          <w:b/>
          <w:bCs/>
          <w:color w:val="00B050"/>
          <w:sz w:val="32"/>
        </w:rPr>
      </w:pPr>
      <w:r w:rsidRPr="00D85770">
        <w:rPr>
          <w:b/>
          <w:bCs/>
          <w:color w:val="00B050"/>
          <w:sz w:val="28"/>
        </w:rPr>
        <w:t>«</w:t>
      </w:r>
      <w:r w:rsidR="00961BC7" w:rsidRPr="00D85770">
        <w:rPr>
          <w:b/>
          <w:bCs/>
          <w:color w:val="00B050"/>
          <w:sz w:val="28"/>
        </w:rPr>
        <w:t>УЧЕТ ПСИХОЛОГИЧЕСКИХ И ВОЗРАСТНЫХ ОСОБЕННОСТЕЙ ДЕТЕЙ ПРИ ОБУЧЕНИИ ИХ ПРАВИЛАМ БЕЗОПАСНОГО ПОВЕДЕНИЯ НА ДОРОГЕ</w:t>
      </w:r>
      <w:r w:rsidR="00961BC7" w:rsidRPr="00D85770">
        <w:rPr>
          <w:b/>
          <w:bCs/>
          <w:color w:val="00B050"/>
          <w:sz w:val="32"/>
        </w:rPr>
        <w:t>.</w:t>
      </w:r>
      <w:r w:rsidRPr="00D85770">
        <w:rPr>
          <w:b/>
          <w:bCs/>
          <w:color w:val="00B050"/>
          <w:sz w:val="32"/>
        </w:rPr>
        <w:t>»</w:t>
      </w:r>
    </w:p>
    <w:p w:rsidR="00961BC7" w:rsidRDefault="00961BC7" w:rsidP="00961BC7">
      <w:pPr>
        <w:pStyle w:val="a3"/>
        <w:ind w:firstLine="360"/>
        <w:jc w:val="both"/>
      </w:pPr>
    </w:p>
    <w:p w:rsidR="00961BC7" w:rsidRDefault="00961BC7" w:rsidP="00961BC7">
      <w:pPr>
        <w:pStyle w:val="a3"/>
        <w:ind w:firstLine="360"/>
        <w:jc w:val="both"/>
      </w:pPr>
      <w:r>
        <w:t>Поведение пешеходов на дороге, в том числе и детей, зависит от ряда факторов, включая личностно-характеристические свойства, возрастные особенности и психическое состояние человека. Полноценное обучение правилам безопасного поведения на дороге невозможно без учета этих особенностей.</w:t>
      </w:r>
    </w:p>
    <w:p w:rsidR="00961BC7" w:rsidRDefault="00961BC7" w:rsidP="00961BC7">
      <w:pPr>
        <w:pStyle w:val="a3"/>
        <w:jc w:val="both"/>
      </w:pPr>
      <w:r>
        <w:t xml:space="preserve">1. Необходимо учитывать, что ребенок до 8 лет еще плохо распознает источники звуков: не всегда может </w:t>
      </w:r>
      <w:proofErr w:type="gramStart"/>
      <w:r>
        <w:t>определить  их</w:t>
      </w:r>
      <w:proofErr w:type="gramEnd"/>
      <w:r>
        <w:t xml:space="preserve"> направление, не может отличить звук работающего двигателя и определить, на каком расстоянии находится автомобиль.</w:t>
      </w:r>
    </w:p>
    <w:p w:rsidR="00961BC7" w:rsidRDefault="00961BC7" w:rsidP="00961BC7">
      <w:pPr>
        <w:pStyle w:val="a3"/>
        <w:jc w:val="both"/>
      </w:pPr>
      <w:r>
        <w:t xml:space="preserve">2. Обзор ребенком окружающей обстановки ограничен его ростом -  психологи считают, что поле зрения ребенка на 20-25% меньше, чем у взрослого. Маленький </w:t>
      </w:r>
      <w:proofErr w:type="gramStart"/>
      <w:r>
        <w:t>рост  вдвойне</w:t>
      </w:r>
      <w:proofErr w:type="gramEnd"/>
      <w:r>
        <w:t xml:space="preserve"> увеличивает риск вовлечение в дорожно-транспортное происшествие, так как не только у ребенка ограничен обзор, но и в то же время он  сам он не виден водителю из-за стоящих транспортных средств или других препятствий.</w:t>
      </w:r>
      <w:r w:rsidRPr="006F45CE">
        <w:t xml:space="preserve"> </w:t>
      </w:r>
    </w:p>
    <w:p w:rsidR="00961BC7" w:rsidRDefault="00961BC7" w:rsidP="00961BC7">
      <w:pPr>
        <w:pStyle w:val="a3"/>
        <w:jc w:val="both"/>
      </w:pPr>
      <w:r>
        <w:t xml:space="preserve">3. Интеллектуальные функции, необходимые для анализа дорожно-транспортной ситуации, у детей формируются постепенно. Например, шестилетний ребенок одним взглядом может охватить лишь 2-3 элемента дорожно-транспортной ситуации и то лишь при благоприятных обстоятельствах. Так же, следует отметить, что детям трудно одновременно совершать несколько разноплановых действий -  переходить дорогу и осуществлять наблюдение по сторонам. Дать правильную оценку увиденной дорожно-транспортной ситуации для него вызывает еще большие трудности. Дело в том, что ввиду отсутствия специальных знаний поведения на дороге, часто ребенок основывается на представлениях, взятых из мира игры и игрушек (например, представления о том, что реальные транспортные средства могут сразу же останавливаться на месте, как и их игрушечные автомобили). </w:t>
      </w:r>
    </w:p>
    <w:p w:rsidR="00961BC7" w:rsidRDefault="00961BC7" w:rsidP="00961BC7">
      <w:pPr>
        <w:pStyle w:val="a3"/>
        <w:jc w:val="both"/>
      </w:pPr>
      <w:r>
        <w:t>4. Реакция у ребенка по сравнению со взрослыми более замедленная. Времени, чтобы отреагировать на опасность, необходимо значительно больше. У взрослого пешехода на то, чтобы оценить обстановку, обдумать ее, принять решение и начать действовать уходит примерно 0,8-1 секунда. Ребенку требуется для того же самого 3-4 секунды – он не в состоянии сразу, на бегу остановиться, поэтому на сигнал автомашины реагирует со значительным опозданием. Даже, чтобы отличить движущую машину от стоящей, семилетнему ребенку требуется до 4 секунд, а взрослому лишь четверть секунды.</w:t>
      </w:r>
    </w:p>
    <w:p w:rsidR="00961BC7" w:rsidRDefault="00961BC7" w:rsidP="00961BC7">
      <w:pPr>
        <w:pStyle w:val="a3"/>
        <w:jc w:val="both"/>
      </w:pPr>
      <w:r>
        <w:t>5. Надежная ориентация налево-направо приобретается не ранее, чем в семи-</w:t>
      </w:r>
      <w:proofErr w:type="spellStart"/>
      <w:r>
        <w:t>восмилетнем</w:t>
      </w:r>
      <w:proofErr w:type="spellEnd"/>
      <w:r>
        <w:t xml:space="preserve"> возрасте.</w:t>
      </w:r>
    </w:p>
    <w:p w:rsidR="00961BC7" w:rsidRDefault="00961BC7" w:rsidP="00961BC7">
      <w:pPr>
        <w:pStyle w:val="a3"/>
        <w:ind w:firstLine="360"/>
        <w:jc w:val="both"/>
      </w:pPr>
    </w:p>
    <w:p w:rsidR="00961BC7" w:rsidRDefault="00961BC7" w:rsidP="00961BC7">
      <w:pPr>
        <w:pStyle w:val="a3"/>
        <w:jc w:val="both"/>
      </w:pPr>
      <w:r>
        <w:t>6. Одной из особенностей поведения дошкольников и младших школьников является их игровая или иная увлеченность. Что-то заинтересовало ребенка на улице, увидел знакомого, кто-то его окликнул – и ребенок сразу забыл, где он находится, не замечает ни движущихся на большой скорости автомобилей, ни сигналов светофора.</w:t>
      </w:r>
    </w:p>
    <w:p w:rsidR="00961BC7" w:rsidRDefault="00961BC7" w:rsidP="00961BC7">
      <w:pPr>
        <w:pStyle w:val="a3"/>
        <w:jc w:val="both"/>
      </w:pPr>
      <w:r>
        <w:t xml:space="preserve">7. Непредсказуемое, непрогнозируемое поведение детей на дороге ещё одна опасность и </w:t>
      </w:r>
      <w:proofErr w:type="gramStart"/>
      <w:r>
        <w:t>для самого ребенка</w:t>
      </w:r>
      <w:proofErr w:type="gramEnd"/>
      <w:r>
        <w:t xml:space="preserve"> и для водителя. Испугавшись предупреждающего </w:t>
      </w:r>
      <w:proofErr w:type="gramStart"/>
      <w:r>
        <w:t>сигнала  приближающейся</w:t>
      </w:r>
      <w:proofErr w:type="gramEnd"/>
      <w:r>
        <w:t xml:space="preserve"> автомашины, ребенок импульсивно, не оценивая ситуацию, может броситься в сторону приближающейся с противоположной стороны машины, остановиться на месте, или ещё хуже – начнет метаться по дороге. В основе такого поведения ребенка лежит и врожденный инстинкт – от опасности скорее надо убегать. Но эффект получается обратный.</w:t>
      </w:r>
    </w:p>
    <w:p w:rsidR="00961BC7" w:rsidRDefault="00961BC7" w:rsidP="00961BC7">
      <w:pPr>
        <w:pStyle w:val="a3"/>
        <w:jc w:val="both"/>
      </w:pPr>
      <w:r>
        <w:t>8. Ребенок не осознает ответственность за собственное поведение на дороге, не прогнозирует к каким последствиям приведет его поступок для других участников дорожного движения и для него лично. Собственная безопасность в условиях движения, особенно на пешеходных переходах зачастую им недооценивается.</w:t>
      </w:r>
    </w:p>
    <w:p w:rsidR="00961BC7" w:rsidRDefault="00961BC7" w:rsidP="00961BC7">
      <w:pPr>
        <w:pStyle w:val="a3"/>
        <w:jc w:val="both"/>
      </w:pPr>
      <w:r>
        <w:t>9. Детям, впрочем, как и взрослым, свойственна коллективная ориентация (вести себя так же, как и другие). Доказано, что частота нарушений правил пешеходами (например, переход через проезжую часть на красный свет) в значительной мере зависит от провоцируемого поведения одного из пешеходов. Так, отдельные дети, находясь в обществе взрослых или же своих сверстников, меньше наблюдают за состоянием проезжей части при переходе дороги, полагаясь на своих спутников.</w:t>
      </w:r>
      <w:r w:rsidRPr="003E6EF5">
        <w:t xml:space="preserve"> </w:t>
      </w:r>
    </w:p>
    <w:p w:rsidR="00961BC7" w:rsidRDefault="00961BC7" w:rsidP="00961BC7">
      <w:pPr>
        <w:pStyle w:val="a3"/>
        <w:ind w:firstLine="360"/>
        <w:jc w:val="both"/>
      </w:pPr>
      <w:r>
        <w:t>Эти и другие особенности детей, в частности легкое забывание инструкций,</w:t>
      </w:r>
      <w:r w:rsidRPr="006464EA">
        <w:t xml:space="preserve"> </w:t>
      </w:r>
      <w:r>
        <w:t>поверхностное восприятие требований Правил дорожного движения, требуют проведения с ними как можно большего количества практических занятий и постоянного напоминания им о необходимости быть осторожными.</w:t>
      </w:r>
    </w:p>
    <w:p w:rsidR="00961BC7" w:rsidRDefault="00961BC7" w:rsidP="00961BC7">
      <w:pPr>
        <w:pStyle w:val="a3"/>
        <w:ind w:firstLine="360"/>
        <w:jc w:val="both"/>
      </w:pPr>
      <w:r>
        <w:t xml:space="preserve">Целесообразно правила безопасного поведения на дороге формулировать в утвердительной форме, в которой содержатся руководства к действию. Следует объяснять, как надо делать, а не как делать нельзя. Указания должны быть точные, конкретные, понятные учащимся. Обучение должно быть направлено не только на то, чтобы зазубрить с ребенком Правила дорожного движения, но и на то, чтобы научить видеть опасность на дороге и действовать адекватно обстановке, т.е. научить анализировать ситуацию. </w:t>
      </w:r>
      <w:proofErr w:type="spellStart"/>
      <w:r>
        <w:t>Т.о</w:t>
      </w:r>
      <w:proofErr w:type="spellEnd"/>
      <w:r>
        <w:t xml:space="preserve">. в ходе обучающих занятий основными задачами являются: </w:t>
      </w:r>
    </w:p>
    <w:p w:rsidR="00961BC7" w:rsidRDefault="00961BC7" w:rsidP="00961BC7">
      <w:pPr>
        <w:pStyle w:val="a3"/>
        <w:jc w:val="both"/>
      </w:pPr>
      <w:r>
        <w:t>- ознакомить с основными требованиями Правил дорожного движения;</w:t>
      </w:r>
    </w:p>
    <w:p w:rsidR="00961BC7" w:rsidRDefault="00961BC7" w:rsidP="00961BC7">
      <w:pPr>
        <w:pStyle w:val="a3"/>
        <w:jc w:val="both"/>
      </w:pPr>
      <w:r>
        <w:t>- развивать у детей внимание и внимательность;</w:t>
      </w:r>
    </w:p>
    <w:p w:rsidR="00961BC7" w:rsidRDefault="00961BC7" w:rsidP="00961BC7">
      <w:pPr>
        <w:pStyle w:val="a3"/>
        <w:jc w:val="both"/>
      </w:pPr>
      <w:r>
        <w:t>- научить предвидеть дорожную ситуацию (через ответы на вопросы, ролевые игры, анализ предложенных ситуативных задач).</w:t>
      </w:r>
    </w:p>
    <w:p w:rsidR="00961BC7" w:rsidRDefault="00961BC7" w:rsidP="00961BC7">
      <w:pPr>
        <w:pStyle w:val="a3"/>
        <w:jc w:val="both"/>
      </w:pPr>
      <w:r>
        <w:lastRenderedPageBreak/>
        <w:tab/>
        <w:t xml:space="preserve">При обучении дошкольников и младших школьников следует учитывать </w:t>
      </w:r>
      <w:proofErr w:type="gramStart"/>
      <w:r>
        <w:t>их  индивидуально</w:t>
      </w:r>
      <w:proofErr w:type="gramEnd"/>
      <w:r>
        <w:t>-психологические особенности: импульсивность, невнимательность, быстрая утомляемость, впечатлительность. В связи с этим занятия не должны длиться более 20 минут; беседу необходимо строить доступным, понятным языком. Очень важно наладить обратную связь, используя форму «вопрос-ответ», приводить примеры, обращаться к опыту детей (не злоупотреблять).  Целесообразно использовать игровые моменты. Не рекомендуют демонстрировать снимки ДТП с пострадавшими людьми.</w:t>
      </w:r>
    </w:p>
    <w:p w:rsidR="00961BC7" w:rsidRDefault="00961BC7" w:rsidP="00961BC7">
      <w:pPr>
        <w:pStyle w:val="a3"/>
        <w:jc w:val="both"/>
      </w:pPr>
      <w:r>
        <w:tab/>
        <w:t>В этом возрасте силен авторитет инспектора, как наставника и защитника правопорядка, а также на поведение детей будут влиять родительские установки. Поэтому работа по профилактике детского травматизма среди родителей дошкольников и младших школьников должна проводиться не меньше, чем с детьми. Взрослые (родители и педагоги) должны помнить, что сформировать устойчивый навык безопасного поведения у ребенка до 10 лет возможно лишь путем многократных повторений пройденного материала в различных формах, и напоминаний правил перед непосредственным переходом проезжей части.</w:t>
      </w:r>
    </w:p>
    <w:p w:rsidR="00961BC7" w:rsidRDefault="00961BC7" w:rsidP="00961BC7">
      <w:pPr>
        <w:pStyle w:val="a3"/>
        <w:ind w:firstLine="360"/>
        <w:jc w:val="both"/>
      </w:pPr>
      <w:r>
        <w:t>Какие бы формы обучения детей правилам поведения на дороге мы не избрали, всегда необходимо соблюдать принцип: «Лучше один раз увидеть, чем сто раз услышать», должно преобладать наблюдение образцов, динамики реальной дорожной обстановки и тренировка действий в дорожных ситуациях.</w:t>
      </w:r>
    </w:p>
    <w:p w:rsidR="00961BC7" w:rsidRDefault="00961BC7" w:rsidP="00961BC7">
      <w:pPr>
        <w:pStyle w:val="a3"/>
        <w:ind w:firstLine="360"/>
        <w:jc w:val="both"/>
      </w:pPr>
      <w:r>
        <w:t>При проведении занятий с любой возрастной группой необходимо:</w:t>
      </w:r>
    </w:p>
    <w:p w:rsidR="00961BC7" w:rsidRDefault="00961BC7" w:rsidP="00961BC7">
      <w:pPr>
        <w:pStyle w:val="a3"/>
        <w:jc w:val="both"/>
      </w:pPr>
      <w:r>
        <w:t>- использовать наглядные пособия;</w:t>
      </w:r>
    </w:p>
    <w:p w:rsidR="00961BC7" w:rsidRDefault="00961BC7" w:rsidP="00961BC7">
      <w:pPr>
        <w:pStyle w:val="a3"/>
        <w:jc w:val="both"/>
      </w:pPr>
      <w:r>
        <w:t>- каждое правило сопровождать иллюстрацией или словесным описанием конкретной ситуации;</w:t>
      </w:r>
    </w:p>
    <w:p w:rsidR="00961BC7" w:rsidRDefault="00961BC7" w:rsidP="00961BC7">
      <w:pPr>
        <w:pStyle w:val="a3"/>
        <w:jc w:val="both"/>
      </w:pPr>
      <w:r>
        <w:t>- формулировать правила в утвердительной форме;</w:t>
      </w:r>
    </w:p>
    <w:p w:rsidR="00961BC7" w:rsidRDefault="00961BC7" w:rsidP="00961BC7">
      <w:pPr>
        <w:pStyle w:val="a3"/>
        <w:jc w:val="both"/>
      </w:pPr>
      <w:r>
        <w:t>- добиваться того, чтобы дети не просто заучивали правила, а понимали их смысл, необходимость и последствия при невыполнении.</w:t>
      </w:r>
    </w:p>
    <w:p w:rsidR="00961BC7" w:rsidRDefault="00961BC7"/>
    <w:p w:rsidR="00D85770" w:rsidRDefault="00D85770"/>
    <w:p w:rsidR="00D85770" w:rsidRPr="00D85770" w:rsidRDefault="00D85770" w:rsidP="00D85770">
      <w:pPr>
        <w:jc w:val="center"/>
        <w:rPr>
          <w:b/>
          <w:bCs/>
          <w:color w:val="000000"/>
          <w:sz w:val="27"/>
          <w:szCs w:val="27"/>
          <w:shd w:val="clear" w:color="auto" w:fill="FFFFFF"/>
        </w:rPr>
      </w:pPr>
    </w:p>
    <w:p w:rsidR="00D85770" w:rsidRDefault="00D85770" w:rsidP="00D85770">
      <w:pPr>
        <w:shd w:val="clear" w:color="auto" w:fill="FFFFFF"/>
        <w:spacing w:line="390" w:lineRule="atLeast"/>
        <w:jc w:val="center"/>
        <w:textAlignment w:val="baseline"/>
        <w:outlineLvl w:val="0"/>
        <w:rPr>
          <w:i/>
          <w:kern w:val="36"/>
          <w:bdr w:val="none" w:sz="0" w:space="0" w:color="auto" w:frame="1"/>
        </w:rPr>
      </w:pPr>
    </w:p>
    <w:p w:rsidR="00D85770" w:rsidRDefault="00D85770" w:rsidP="00D85770">
      <w:pPr>
        <w:shd w:val="clear" w:color="auto" w:fill="FFFFFF"/>
        <w:spacing w:line="390" w:lineRule="atLeast"/>
        <w:jc w:val="center"/>
        <w:textAlignment w:val="baseline"/>
        <w:outlineLvl w:val="0"/>
        <w:rPr>
          <w:i/>
          <w:kern w:val="36"/>
          <w:bdr w:val="none" w:sz="0" w:space="0" w:color="auto" w:frame="1"/>
        </w:rPr>
      </w:pPr>
    </w:p>
    <w:p w:rsidR="00D85770" w:rsidRDefault="00D85770" w:rsidP="00D85770">
      <w:pPr>
        <w:shd w:val="clear" w:color="auto" w:fill="FFFFFF"/>
        <w:spacing w:line="390" w:lineRule="atLeast"/>
        <w:jc w:val="center"/>
        <w:textAlignment w:val="baseline"/>
        <w:outlineLvl w:val="0"/>
        <w:rPr>
          <w:i/>
          <w:kern w:val="36"/>
          <w:bdr w:val="none" w:sz="0" w:space="0" w:color="auto" w:frame="1"/>
        </w:rPr>
      </w:pPr>
    </w:p>
    <w:p w:rsidR="00D85770" w:rsidRDefault="00D85770" w:rsidP="00D85770">
      <w:pPr>
        <w:shd w:val="clear" w:color="auto" w:fill="FFFFFF"/>
        <w:spacing w:line="390" w:lineRule="atLeast"/>
        <w:jc w:val="center"/>
        <w:textAlignment w:val="baseline"/>
        <w:outlineLvl w:val="0"/>
        <w:rPr>
          <w:i/>
          <w:kern w:val="36"/>
          <w:bdr w:val="none" w:sz="0" w:space="0" w:color="auto" w:frame="1"/>
        </w:rPr>
      </w:pPr>
    </w:p>
    <w:p w:rsidR="00D85770" w:rsidRDefault="00D85770" w:rsidP="00D85770">
      <w:pPr>
        <w:shd w:val="clear" w:color="auto" w:fill="FFFFFF"/>
        <w:spacing w:line="390" w:lineRule="atLeast"/>
        <w:textAlignment w:val="baseline"/>
        <w:outlineLvl w:val="0"/>
        <w:rPr>
          <w:i/>
          <w:kern w:val="36"/>
          <w:bdr w:val="none" w:sz="0" w:space="0" w:color="auto" w:frame="1"/>
        </w:rPr>
      </w:pPr>
    </w:p>
    <w:p w:rsidR="00D85770" w:rsidRDefault="00D85770" w:rsidP="00D85770">
      <w:pPr>
        <w:shd w:val="clear" w:color="auto" w:fill="FFFFFF"/>
        <w:spacing w:line="390" w:lineRule="atLeast"/>
        <w:textAlignment w:val="baseline"/>
        <w:outlineLvl w:val="0"/>
        <w:rPr>
          <w:i/>
          <w:kern w:val="36"/>
          <w:bdr w:val="none" w:sz="0" w:space="0" w:color="auto" w:frame="1"/>
        </w:rPr>
      </w:pPr>
    </w:p>
    <w:p w:rsidR="00D85770" w:rsidRDefault="00D85770" w:rsidP="00D85770">
      <w:pPr>
        <w:shd w:val="clear" w:color="auto" w:fill="FFFFFF"/>
        <w:spacing w:line="390" w:lineRule="atLeast"/>
        <w:textAlignment w:val="baseline"/>
        <w:outlineLvl w:val="0"/>
        <w:rPr>
          <w:i/>
          <w:kern w:val="36"/>
          <w:bdr w:val="none" w:sz="0" w:space="0" w:color="auto" w:frame="1"/>
        </w:rPr>
      </w:pPr>
    </w:p>
    <w:p w:rsidR="00D85770" w:rsidRDefault="00D85770" w:rsidP="00D85770">
      <w:pPr>
        <w:shd w:val="clear" w:color="auto" w:fill="FFFFFF"/>
        <w:spacing w:line="390" w:lineRule="atLeast"/>
        <w:textAlignment w:val="baseline"/>
        <w:outlineLvl w:val="0"/>
        <w:rPr>
          <w:i/>
          <w:kern w:val="36"/>
          <w:bdr w:val="none" w:sz="0" w:space="0" w:color="auto" w:frame="1"/>
        </w:rPr>
      </w:pPr>
    </w:p>
    <w:p w:rsidR="00D85770" w:rsidRDefault="00D85770" w:rsidP="00D85770">
      <w:pPr>
        <w:shd w:val="clear" w:color="auto" w:fill="FFFFFF"/>
        <w:spacing w:line="390" w:lineRule="atLeast"/>
        <w:textAlignment w:val="baseline"/>
        <w:outlineLvl w:val="0"/>
        <w:rPr>
          <w:i/>
          <w:kern w:val="36"/>
          <w:bdr w:val="none" w:sz="0" w:space="0" w:color="auto" w:frame="1"/>
        </w:rPr>
      </w:pPr>
    </w:p>
    <w:p w:rsidR="00D85770" w:rsidRDefault="00D85770" w:rsidP="00D85770">
      <w:pPr>
        <w:shd w:val="clear" w:color="auto" w:fill="FFFFFF"/>
        <w:spacing w:line="390" w:lineRule="atLeast"/>
        <w:jc w:val="center"/>
        <w:textAlignment w:val="baseline"/>
        <w:outlineLvl w:val="0"/>
        <w:rPr>
          <w:i/>
          <w:kern w:val="36"/>
          <w:bdr w:val="none" w:sz="0" w:space="0" w:color="auto" w:frame="1"/>
        </w:rPr>
      </w:pPr>
    </w:p>
    <w:p w:rsidR="00D85770" w:rsidRPr="00D85770" w:rsidRDefault="00D85770" w:rsidP="00D85770">
      <w:pPr>
        <w:shd w:val="clear" w:color="auto" w:fill="FFFFFF"/>
        <w:spacing w:line="390" w:lineRule="atLeast"/>
        <w:jc w:val="center"/>
        <w:textAlignment w:val="baseline"/>
        <w:outlineLvl w:val="0"/>
        <w:rPr>
          <w:b/>
          <w:color w:val="FF0000"/>
          <w:kern w:val="36"/>
          <w:sz w:val="32"/>
          <w:szCs w:val="28"/>
        </w:rPr>
      </w:pPr>
      <w:r w:rsidRPr="00D85770">
        <w:rPr>
          <w:b/>
          <w:color w:val="FF0000"/>
          <w:kern w:val="36"/>
          <w:sz w:val="32"/>
          <w:szCs w:val="28"/>
          <w:bdr w:val="none" w:sz="0" w:space="0" w:color="auto" w:frame="1"/>
        </w:rPr>
        <w:lastRenderedPageBreak/>
        <w:t>Консультация для педагогов ДОУ</w:t>
      </w:r>
    </w:p>
    <w:p w:rsidR="00D85770" w:rsidRPr="00D85770" w:rsidRDefault="00D85770" w:rsidP="00D85770">
      <w:pPr>
        <w:shd w:val="clear" w:color="auto" w:fill="FFFFFF"/>
        <w:spacing w:line="390" w:lineRule="atLeast"/>
        <w:jc w:val="center"/>
        <w:textAlignment w:val="baseline"/>
        <w:outlineLvl w:val="0"/>
        <w:rPr>
          <w:b/>
          <w:color w:val="002060"/>
          <w:kern w:val="36"/>
          <w:sz w:val="32"/>
          <w:szCs w:val="28"/>
        </w:rPr>
      </w:pPr>
      <w:r w:rsidRPr="00D85770">
        <w:rPr>
          <w:b/>
          <w:color w:val="002060"/>
          <w:kern w:val="36"/>
          <w:sz w:val="32"/>
          <w:szCs w:val="28"/>
          <w:bdr w:val="none" w:sz="0" w:space="0" w:color="auto" w:frame="1"/>
        </w:rPr>
        <w:t>«Типичные ошибки при обучении детей ПДД»</w:t>
      </w:r>
    </w:p>
    <w:p w:rsidR="00D85770" w:rsidRPr="00D85770" w:rsidRDefault="00D85770" w:rsidP="00D85770">
      <w:pPr>
        <w:shd w:val="clear" w:color="auto" w:fill="FFFFFF"/>
        <w:spacing w:line="390" w:lineRule="atLeast"/>
        <w:jc w:val="both"/>
        <w:textAlignment w:val="baseline"/>
        <w:outlineLvl w:val="0"/>
        <w:rPr>
          <w:b/>
          <w:color w:val="002060"/>
          <w:kern w:val="36"/>
          <w:sz w:val="28"/>
          <w:szCs w:val="28"/>
        </w:rPr>
      </w:pPr>
      <w:r w:rsidRPr="00D85770">
        <w:rPr>
          <w:b/>
          <w:color w:val="002060"/>
          <w:kern w:val="36"/>
          <w:sz w:val="28"/>
          <w:szCs w:val="28"/>
          <w:bdr w:val="none" w:sz="0" w:space="0" w:color="auto" w:frame="1"/>
        </w:rPr>
        <w:t> </w:t>
      </w:r>
      <w:bookmarkStart w:id="0" w:name="_GoBack"/>
      <w:bookmarkEnd w:id="0"/>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При обучении детей правилам дорожного движения многие пе</w:t>
      </w:r>
      <w:r w:rsidRPr="00D85770">
        <w:rPr>
          <w:sz w:val="28"/>
          <w:szCs w:val="28"/>
        </w:rPr>
        <w:softHyphen/>
        <w:t>дагоги и родители нередко сами допускают ошибки. Разберем са</w:t>
      </w:r>
      <w:r w:rsidRPr="00D85770">
        <w:rPr>
          <w:sz w:val="28"/>
          <w:szCs w:val="28"/>
        </w:rPr>
        <w:softHyphen/>
        <w:t>мые типичные из них.</w:t>
      </w:r>
    </w:p>
    <w:p w:rsidR="00D85770" w:rsidRPr="00D85770" w:rsidRDefault="00D85770" w:rsidP="00D85770">
      <w:pPr>
        <w:shd w:val="clear" w:color="auto" w:fill="FFFFFF"/>
        <w:spacing w:line="312" w:lineRule="atLeast"/>
        <w:jc w:val="both"/>
        <w:textAlignment w:val="baseline"/>
        <w:rPr>
          <w:sz w:val="28"/>
          <w:szCs w:val="28"/>
        </w:rPr>
      </w:pPr>
      <w:r w:rsidRPr="00D85770">
        <w:rPr>
          <w:sz w:val="28"/>
          <w:szCs w:val="28"/>
        </w:rPr>
        <w:t>♦             </w:t>
      </w:r>
      <w:r w:rsidRPr="00D85770">
        <w:rPr>
          <w:sz w:val="28"/>
          <w:szCs w:val="28"/>
          <w:bdr w:val="none" w:sz="0" w:space="0" w:color="auto" w:frame="1"/>
        </w:rPr>
        <w:t>Употребление несуществующих терминов и понятий или ис</w:t>
      </w:r>
      <w:r w:rsidRPr="00D85770">
        <w:rPr>
          <w:sz w:val="28"/>
          <w:szCs w:val="28"/>
          <w:bdr w:val="none" w:sz="0" w:space="0" w:color="auto" w:frame="1"/>
        </w:rPr>
        <w:softHyphen/>
        <w:t>пользование одних вместо других, </w:t>
      </w:r>
      <w:r w:rsidRPr="00D85770">
        <w:rPr>
          <w:sz w:val="28"/>
          <w:szCs w:val="28"/>
        </w:rPr>
        <w:t>что приводит к искажению тер</w:t>
      </w:r>
      <w:r w:rsidRPr="00D85770">
        <w:rPr>
          <w:sz w:val="28"/>
          <w:szCs w:val="28"/>
        </w:rPr>
        <w:softHyphen/>
        <w:t>минов и, в свою очередь, вызывает ошибки в понимании ПДД</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Не обращайтесь к дошкольникам так называемым «детским» языком: машинка, дорожка и т.д. Общение должно быть партнер</w:t>
      </w:r>
      <w:r w:rsidRPr="00D85770">
        <w:rPr>
          <w:sz w:val="28"/>
          <w:szCs w:val="28"/>
        </w:rPr>
        <w:softHyphen/>
        <w:t>ским, предполагающим беседу равноправных людей.</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             Использование веселых и смешных иллюстраций (комиксов).</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Забавные картинки отвлекают детей от содержания занятия, смешат их, достигая при этом результата прямо противоположного.</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 Обучение по старым правилам, </w:t>
      </w:r>
      <w:r w:rsidRPr="00D85770">
        <w:rPr>
          <w:sz w:val="28"/>
          <w:szCs w:val="28"/>
        </w:rPr>
        <w:t>что неприемлемо для дорожной обстановки в современных городах и опасно для жизни и здо</w:t>
      </w:r>
      <w:r w:rsidRPr="00D85770">
        <w:rPr>
          <w:sz w:val="28"/>
          <w:szCs w:val="28"/>
        </w:rPr>
        <w:softHyphen/>
        <w:t>ровья детей. Рассмотрим некоторые из них и дадим наиболее точные и актуальные трактовки.</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1.Обходи трамвай спереди, автобус - сзади.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Это правило давно устарело и не спасает, а, напротив, создает аварийную ситуацию, так как при обходе транспортного средства сзади или спереди ни водитель, ни пешеход не видят друг друга из-за стоящего транспорта, и происходит наезд на пешехода в си</w:t>
      </w:r>
      <w:r w:rsidRPr="00D85770">
        <w:rPr>
          <w:sz w:val="28"/>
          <w:szCs w:val="28"/>
        </w:rPr>
        <w:softHyphen/>
        <w:t>туации закрытого обзора.</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ПРАВИЛО</w:t>
      </w:r>
      <w:r w:rsidRPr="00D85770">
        <w:rPr>
          <w:sz w:val="28"/>
          <w:szCs w:val="28"/>
        </w:rPr>
        <w:t>: жди, пока транспортное средство уедет, или дойди до ближайшего перекрестка или пешеходного перехода, где доро</w:t>
      </w:r>
      <w:r w:rsidRPr="00D85770">
        <w:rPr>
          <w:sz w:val="28"/>
          <w:szCs w:val="28"/>
        </w:rPr>
        <w:softHyphen/>
        <w:t>га хорошо просматривается в обе стороны.</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2.При переходе улицы посмотри налево, а дойдя до середины, посмотри направо.</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Это правило создает опасную ситуацию, так как поведение ре</w:t>
      </w:r>
      <w:r w:rsidRPr="00D85770">
        <w:rPr>
          <w:sz w:val="28"/>
          <w:szCs w:val="28"/>
        </w:rPr>
        <w:softHyphen/>
        <w:t>бенка, находящегося посередине проезжей части, непредсказуе</w:t>
      </w:r>
      <w:r w:rsidRPr="00D85770">
        <w:rPr>
          <w:sz w:val="28"/>
          <w:szCs w:val="28"/>
        </w:rPr>
        <w:softHyphen/>
        <w:t>мо: испугавшись транспортного потока, он может шагнуть вперед или назад и оказаться под колесами.</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ПРАВИЛО</w:t>
      </w:r>
      <w:r w:rsidRPr="00D85770">
        <w:rPr>
          <w:sz w:val="28"/>
          <w:szCs w:val="28"/>
        </w:rPr>
        <w:t>: прежде чем перейти дорогу, остановись, посмотри в обе стороны и, убедившись в безопасности, переходи дорогу быстрым шагом строго под прямым углом, постоянно контроли</w:t>
      </w:r>
      <w:r w:rsidRPr="00D85770">
        <w:rPr>
          <w:sz w:val="28"/>
          <w:szCs w:val="28"/>
        </w:rPr>
        <w:softHyphen/>
        <w:t>руя ситуацию.</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3.Красный сигнал светофора</w:t>
      </w:r>
      <w:r w:rsidRPr="00D85770">
        <w:rPr>
          <w:sz w:val="28"/>
          <w:szCs w:val="28"/>
        </w:rPr>
        <w:t> - </w:t>
      </w:r>
      <w:r w:rsidRPr="00D85770">
        <w:rPr>
          <w:i/>
          <w:iCs/>
          <w:sz w:val="28"/>
          <w:szCs w:val="28"/>
          <w:bdr w:val="none" w:sz="0" w:space="0" w:color="auto" w:frame="1"/>
        </w:rPr>
        <w:t>«стой», желтый</w:t>
      </w:r>
      <w:r w:rsidRPr="00D85770">
        <w:rPr>
          <w:sz w:val="28"/>
          <w:szCs w:val="28"/>
        </w:rPr>
        <w:t> - </w:t>
      </w:r>
      <w:r w:rsidRPr="00D85770">
        <w:rPr>
          <w:i/>
          <w:iCs/>
          <w:sz w:val="28"/>
          <w:szCs w:val="28"/>
          <w:bdr w:val="none" w:sz="0" w:space="0" w:color="auto" w:frame="1"/>
        </w:rPr>
        <w:t>«пригото</w:t>
      </w:r>
      <w:r w:rsidRPr="00D85770">
        <w:rPr>
          <w:i/>
          <w:iCs/>
          <w:sz w:val="28"/>
          <w:szCs w:val="28"/>
          <w:bdr w:val="none" w:sz="0" w:space="0" w:color="auto" w:frame="1"/>
        </w:rPr>
        <w:softHyphen/>
        <w:t>виться», зеленый</w:t>
      </w:r>
      <w:r w:rsidRPr="00D85770">
        <w:rPr>
          <w:sz w:val="28"/>
          <w:szCs w:val="28"/>
        </w:rPr>
        <w:t> - </w:t>
      </w:r>
      <w:r w:rsidRPr="00D85770">
        <w:rPr>
          <w:i/>
          <w:iCs/>
          <w:sz w:val="28"/>
          <w:szCs w:val="28"/>
          <w:bdr w:val="none" w:sz="0" w:space="0" w:color="auto" w:frame="1"/>
        </w:rPr>
        <w:t>«иди».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Дети часто путают расположение сигналов светофора: при включении зеленого сигнала начинают сразу же переходить про</w:t>
      </w:r>
      <w:r w:rsidRPr="00D85770">
        <w:rPr>
          <w:sz w:val="28"/>
          <w:szCs w:val="28"/>
        </w:rPr>
        <w:softHyphen/>
        <w:t xml:space="preserve">езжую часть, в то время </w:t>
      </w:r>
      <w:r w:rsidRPr="00D85770">
        <w:rPr>
          <w:sz w:val="28"/>
          <w:szCs w:val="28"/>
        </w:rPr>
        <w:lastRenderedPageBreak/>
        <w:t>как недисциплинированный водитель может постараться проскочить на свой «красный».</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ПРАВИЛО</w:t>
      </w:r>
      <w:r w:rsidRPr="00D85770">
        <w:rPr>
          <w:sz w:val="28"/>
          <w:szCs w:val="28"/>
        </w:rPr>
        <w:t>: красный сигнал светофора - запрещающий, так как с другой стороны горит зеленый, разрешающий для машин. Желтый - не «приготовиться», а знак внимания, предупреждаю</w:t>
      </w:r>
      <w:r w:rsidRPr="00D85770">
        <w:rPr>
          <w:sz w:val="28"/>
          <w:szCs w:val="28"/>
        </w:rPr>
        <w:softHyphen/>
        <w:t>щий о смене сигналов светофора; для пешехода он также являет</w:t>
      </w:r>
      <w:r w:rsidRPr="00D85770">
        <w:rPr>
          <w:sz w:val="28"/>
          <w:szCs w:val="28"/>
        </w:rPr>
        <w:softHyphen/>
        <w:t>ся запрещающим, так как на него машинам разрешается проезд перекрестка. Зеленый сигнал разрешает движение пешехода, но прежде чем выйти на проезжую часть дороги, необходимо убе</w:t>
      </w:r>
      <w:r w:rsidRPr="00D85770">
        <w:rPr>
          <w:sz w:val="28"/>
          <w:szCs w:val="28"/>
        </w:rPr>
        <w:softHyphen/>
        <w:t>диться в том, что все машины остановились. Желтый мигающий сигнал светофора информирует о том, что перекресток нерегули</w:t>
      </w:r>
      <w:r w:rsidRPr="00D85770">
        <w:rPr>
          <w:sz w:val="28"/>
          <w:szCs w:val="28"/>
        </w:rPr>
        <w:softHyphen/>
        <w:t>руемый, поэтому, прежде чем перейти дорогу, убедитесь, что по близости нет транспорта.</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4.Если не успел перейти дорогу, остановись на островке безопасности или на середине дороги.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Эта ситуация крайне опасна.</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ПРАВИЛО</w:t>
      </w:r>
      <w:r w:rsidRPr="00D85770">
        <w:rPr>
          <w:sz w:val="28"/>
          <w:szCs w:val="28"/>
        </w:rPr>
        <w:t>: необходимо рассчитать переход так, чтобы не останавливаться на середине дороги, но если попал в такую ситуацию, то стой на середине дороги, не делая ни шагу ни вперед, ни назад.</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5.Не играй на дороге или у дороги, а играй во дворе дома.</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ПРАВИЛО</w:t>
      </w:r>
      <w:r w:rsidRPr="00D85770">
        <w:rPr>
          <w:sz w:val="28"/>
          <w:szCs w:val="28"/>
        </w:rPr>
        <w:t>: выходя (не выбегая!) из подъезда, будь внимателен</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и острожен, так как вдоль подъездов, по дворовому проезду мо</w:t>
      </w:r>
      <w:r w:rsidRPr="00D85770">
        <w:rPr>
          <w:sz w:val="28"/>
          <w:szCs w:val="28"/>
        </w:rPr>
        <w:softHyphen/>
        <w:t>жет двигаться автомобиль (и часто на большой скорости). Играй на специально отведенных детских площадках.</w:t>
      </w:r>
    </w:p>
    <w:p w:rsidR="00D85770" w:rsidRPr="00D85770" w:rsidRDefault="00D85770" w:rsidP="00D85770">
      <w:pPr>
        <w:shd w:val="clear" w:color="auto" w:fill="FFFFFF"/>
        <w:spacing w:line="312" w:lineRule="atLeast"/>
        <w:jc w:val="both"/>
        <w:textAlignment w:val="baseline"/>
        <w:rPr>
          <w:sz w:val="28"/>
          <w:szCs w:val="28"/>
        </w:rPr>
      </w:pPr>
      <w:r w:rsidRPr="00D85770">
        <w:rPr>
          <w:i/>
          <w:iCs/>
          <w:sz w:val="28"/>
          <w:szCs w:val="28"/>
          <w:bdr w:val="none" w:sz="0" w:space="0" w:color="auto" w:frame="1"/>
        </w:rPr>
        <w:t>6.Использование для показа старых дорожных знаков на жел</w:t>
      </w:r>
      <w:r w:rsidRPr="00D85770">
        <w:rPr>
          <w:i/>
          <w:iCs/>
          <w:sz w:val="28"/>
          <w:szCs w:val="28"/>
          <w:bdr w:val="none" w:sz="0" w:space="0" w:color="auto" w:frame="1"/>
        </w:rPr>
        <w:softHyphen/>
        <w:t>том фоне (при этом педагоги сами нередко путают группы знаков, неправильно называют их).</w:t>
      </w:r>
    </w:p>
    <w:p w:rsidR="00D85770" w:rsidRPr="00D85770" w:rsidRDefault="00D85770" w:rsidP="00D85770">
      <w:pPr>
        <w:shd w:val="clear" w:color="auto" w:fill="FFFFFF"/>
        <w:spacing w:line="312" w:lineRule="atLeast"/>
        <w:jc w:val="both"/>
        <w:textAlignment w:val="baseline"/>
        <w:rPr>
          <w:sz w:val="28"/>
          <w:szCs w:val="28"/>
        </w:rPr>
      </w:pPr>
      <w:r w:rsidRPr="00D85770">
        <w:rPr>
          <w:b/>
          <w:bCs/>
          <w:sz w:val="28"/>
          <w:szCs w:val="28"/>
          <w:bdr w:val="none" w:sz="0" w:space="0" w:color="auto" w:frame="1"/>
        </w:rPr>
        <w:t>СОВЕТ</w:t>
      </w:r>
      <w:r w:rsidRPr="00D85770">
        <w:rPr>
          <w:sz w:val="28"/>
          <w:szCs w:val="28"/>
        </w:rPr>
        <w:t>: на занятиях по ПДД больше используйте современ</w:t>
      </w:r>
      <w:r w:rsidRPr="00D85770">
        <w:rPr>
          <w:sz w:val="28"/>
          <w:szCs w:val="28"/>
        </w:rPr>
        <w:softHyphen/>
        <w:t>ный наглядный материал и ситуационный метод обучения.</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Таким образом, при обучении детей ПДД разберите опасные ситуации: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 учите переходить проезжую часть только под прямым уг</w:t>
      </w:r>
      <w:r w:rsidRPr="00D85770">
        <w:rPr>
          <w:sz w:val="28"/>
          <w:szCs w:val="28"/>
        </w:rPr>
        <w:softHyphen/>
        <w:t>лом, чтобы меньше времени находиться на дороге, не пе</w:t>
      </w:r>
      <w:r w:rsidRPr="00D85770">
        <w:rPr>
          <w:sz w:val="28"/>
          <w:szCs w:val="28"/>
        </w:rPr>
        <w:softHyphen/>
        <w:t>ребегать улицу, а переходить быстрым шагом, при этом не отвлекаться, быть предельно внимательными;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 объясните, что водитель не может мгновенно остановить машину и предотвратить наезд на пешехода; и среди во</w:t>
      </w:r>
      <w:r w:rsidRPr="00D85770">
        <w:rPr>
          <w:sz w:val="28"/>
          <w:szCs w:val="28"/>
        </w:rPr>
        <w:softHyphen/>
        <w:t>дителей, к сожалению, встречаются нарушители, которые не думают о безопасности пешеходов, поэтому ожидать общественный транспорт необходимо только на припод</w:t>
      </w:r>
      <w:r w:rsidRPr="00D85770">
        <w:rPr>
          <w:sz w:val="28"/>
          <w:szCs w:val="28"/>
        </w:rPr>
        <w:softHyphen/>
        <w:t>нятых и огражденных посадочных площадках, а при их от</w:t>
      </w:r>
      <w:r w:rsidRPr="00D85770">
        <w:rPr>
          <w:sz w:val="28"/>
          <w:szCs w:val="28"/>
        </w:rPr>
        <w:softHyphen/>
        <w:t>сутствии - на тротуаре или обочине;</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 разбирая ситуации, при которых дети попадают в дорожно-</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lastRenderedPageBreak/>
        <w:t>транспортные происшествия (ДТП), приводите им при</w:t>
      </w:r>
      <w:r w:rsidRPr="00D85770">
        <w:rPr>
          <w:sz w:val="28"/>
          <w:szCs w:val="28"/>
        </w:rPr>
        <w:softHyphen/>
        <w:t>меры из реальной жизни.</w:t>
      </w:r>
    </w:p>
    <w:p w:rsidR="00D85770" w:rsidRPr="00D85770" w:rsidRDefault="00D85770" w:rsidP="00D85770">
      <w:pPr>
        <w:shd w:val="clear" w:color="auto" w:fill="FFFFFF"/>
        <w:spacing w:after="240" w:line="312" w:lineRule="atLeast"/>
        <w:jc w:val="both"/>
        <w:textAlignment w:val="baseline"/>
        <w:rPr>
          <w:sz w:val="28"/>
          <w:szCs w:val="28"/>
        </w:rPr>
      </w:pPr>
      <w:r w:rsidRPr="00D85770">
        <w:rPr>
          <w:sz w:val="28"/>
          <w:szCs w:val="28"/>
        </w:rPr>
        <w:t> </w:t>
      </w:r>
    </w:p>
    <w:p w:rsidR="00D85770" w:rsidRPr="00D85770" w:rsidRDefault="00D85770" w:rsidP="00D85770">
      <w:pPr>
        <w:jc w:val="both"/>
        <w:rPr>
          <w:b/>
          <w:sz w:val="28"/>
          <w:szCs w:val="28"/>
        </w:rPr>
      </w:pPr>
    </w:p>
    <w:p w:rsidR="00D85770" w:rsidRDefault="00D85770"/>
    <w:sectPr w:rsidR="00D85770" w:rsidSect="00D85770">
      <w:pgSz w:w="11906" w:h="16838"/>
      <w:pgMar w:top="1134" w:right="850" w:bottom="1134" w:left="1701" w:header="708" w:footer="708" w:gutter="0"/>
      <w:pgBorders w:offsetFrom="page">
        <w:top w:val="thinThickMediumGap" w:sz="24" w:space="24" w:color="00B050"/>
        <w:left w:val="thinThickMediumGap" w:sz="24" w:space="24" w:color="00B050"/>
        <w:bottom w:val="thickThinMediumGap" w:sz="24" w:space="24" w:color="00B050"/>
        <w:right w:val="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5885"/>
    <w:multiLevelType w:val="singleLevel"/>
    <w:tmpl w:val="529C8222"/>
    <w:lvl w:ilvl="0">
      <w:start w:val="1"/>
      <w:numFmt w:val="decimal"/>
      <w:lvlText w:val="%1."/>
      <w:lvlJc w:val="left"/>
      <w:pPr>
        <w:tabs>
          <w:tab w:val="num" w:pos="734"/>
        </w:tabs>
        <w:ind w:left="73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B0"/>
    <w:rsid w:val="001C6CB0"/>
    <w:rsid w:val="00265016"/>
    <w:rsid w:val="00961BC7"/>
    <w:rsid w:val="00B43BCA"/>
    <w:rsid w:val="00D85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FEC6"/>
  <w15:chartTrackingRefBased/>
  <w15:docId w15:val="{9F0989D4-2593-4198-948B-D63A489F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1BC7"/>
    <w:pPr>
      <w:ind w:left="360"/>
    </w:pPr>
    <w:rPr>
      <w:sz w:val="28"/>
      <w:szCs w:val="20"/>
    </w:rPr>
  </w:style>
  <w:style w:type="character" w:customStyle="1" w:styleId="a4">
    <w:name w:val="Основной текст с отступом Знак"/>
    <w:basedOn w:val="a0"/>
    <w:link w:val="a3"/>
    <w:rsid w:val="00961BC7"/>
    <w:rPr>
      <w:rFonts w:ascii="Times New Roman" w:eastAsia="Times New Roman" w:hAnsi="Times New Roman" w:cs="Times New Roman"/>
      <w:sz w:val="28"/>
      <w:szCs w:val="20"/>
      <w:lang w:eastAsia="ru-RU"/>
    </w:rPr>
  </w:style>
  <w:style w:type="paragraph" w:styleId="3">
    <w:name w:val="List 3"/>
    <w:basedOn w:val="a"/>
    <w:rsid w:val="00961BC7"/>
    <w:pPr>
      <w:ind w:left="849" w:hanging="283"/>
    </w:pPr>
    <w:rPr>
      <w:sz w:val="20"/>
      <w:szCs w:val="20"/>
    </w:rPr>
  </w:style>
  <w:style w:type="paragraph" w:styleId="a5">
    <w:name w:val="Balloon Text"/>
    <w:basedOn w:val="a"/>
    <w:link w:val="a6"/>
    <w:uiPriority w:val="99"/>
    <w:semiHidden/>
    <w:unhideWhenUsed/>
    <w:rsid w:val="00D85770"/>
    <w:rPr>
      <w:rFonts w:ascii="Segoe UI" w:hAnsi="Segoe UI" w:cs="Segoe UI"/>
      <w:sz w:val="18"/>
      <w:szCs w:val="18"/>
    </w:rPr>
  </w:style>
  <w:style w:type="character" w:customStyle="1" w:styleId="a6">
    <w:name w:val="Текст выноски Знак"/>
    <w:basedOn w:val="a0"/>
    <w:link w:val="a5"/>
    <w:uiPriority w:val="99"/>
    <w:semiHidden/>
    <w:rsid w:val="00D857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2325</Words>
  <Characters>13257</Characters>
  <Application>Microsoft Office Word</Application>
  <DocSecurity>0</DocSecurity>
  <Lines>110</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2020-10-27T11:55:00Z</cp:lastPrinted>
  <dcterms:created xsi:type="dcterms:W3CDTF">2020-10-27T11:11:00Z</dcterms:created>
  <dcterms:modified xsi:type="dcterms:W3CDTF">2020-10-27T11:57:00Z</dcterms:modified>
</cp:coreProperties>
</file>